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A0" w:rsidRPr="003C55A0" w:rsidRDefault="003C55A0" w:rsidP="003C55A0">
      <w:pPr>
        <w:pStyle w:val="Default"/>
        <w:jc w:val="center"/>
        <w:outlineLvl w:val="0"/>
        <w:rPr>
          <w:b/>
          <w:bCs/>
          <w:sz w:val="28"/>
          <w:szCs w:val="28"/>
        </w:rPr>
      </w:pPr>
      <w:r w:rsidRPr="003C55A0">
        <w:rPr>
          <w:b/>
          <w:bCs/>
          <w:sz w:val="28"/>
          <w:szCs w:val="28"/>
        </w:rPr>
        <w:t>PROHLÁŠENÍ AUTORA</w:t>
      </w:r>
    </w:p>
    <w:p w:rsidR="003C55A0" w:rsidRPr="003C55A0" w:rsidRDefault="003C55A0" w:rsidP="003C55A0">
      <w:pPr>
        <w:pStyle w:val="Default"/>
        <w:jc w:val="center"/>
        <w:outlineLvl w:val="0"/>
        <w:rPr>
          <w:b/>
          <w:bCs/>
          <w:sz w:val="28"/>
          <w:szCs w:val="28"/>
        </w:rPr>
      </w:pPr>
      <w:r w:rsidRPr="003C55A0">
        <w:rPr>
          <w:b/>
          <w:bCs/>
          <w:sz w:val="28"/>
          <w:szCs w:val="28"/>
        </w:rPr>
        <w:t>BAKALÁŘSKÉ</w:t>
      </w:r>
      <w:r w:rsidR="004D221D">
        <w:rPr>
          <w:b/>
          <w:bCs/>
          <w:sz w:val="28"/>
          <w:szCs w:val="28"/>
        </w:rPr>
        <w:t xml:space="preserve"> / DIPLOMOVÉ</w:t>
      </w:r>
      <w:r w:rsidRPr="003C55A0">
        <w:rPr>
          <w:b/>
          <w:bCs/>
          <w:sz w:val="28"/>
          <w:szCs w:val="28"/>
        </w:rPr>
        <w:t xml:space="preserve"> </w:t>
      </w:r>
      <w:r w:rsidRPr="003C55A0">
        <w:rPr>
          <w:b/>
          <w:bCs/>
          <w:sz w:val="28"/>
          <w:szCs w:val="28"/>
        </w:rPr>
        <w:t>PRÁCE</w:t>
      </w:r>
      <w:bookmarkStart w:id="0" w:name="_GoBack"/>
      <w:bookmarkEnd w:id="0"/>
    </w:p>
    <w:p w:rsidR="003C55A0" w:rsidRDefault="003C55A0" w:rsidP="004C1DC7">
      <w:pPr>
        <w:suppressAutoHyphens/>
        <w:spacing w:after="0" w:line="240" w:lineRule="auto"/>
      </w:pPr>
    </w:p>
    <w:p w:rsidR="003C55A0" w:rsidRPr="00E62D66" w:rsidRDefault="003C55A0" w:rsidP="003C55A0">
      <w:pPr>
        <w:suppressAutoHyphens/>
        <w:spacing w:after="0" w:line="240" w:lineRule="auto"/>
        <w:ind w:left="426" w:hanging="426"/>
        <w:rPr>
          <w:sz w:val="22"/>
          <w:szCs w:val="22"/>
        </w:rPr>
      </w:pPr>
      <w:r w:rsidRPr="00E62D66">
        <w:rPr>
          <w:sz w:val="22"/>
          <w:szCs w:val="22"/>
        </w:rPr>
        <w:t>Beru na vědomí, že:</w:t>
      </w:r>
    </w:p>
    <w:p w:rsidR="003C55A0" w:rsidRPr="00E62D66" w:rsidRDefault="003C55A0" w:rsidP="003C55A0">
      <w:pPr>
        <w:suppressAutoHyphens/>
        <w:spacing w:after="0" w:line="240" w:lineRule="auto"/>
        <w:ind w:left="426"/>
        <w:rPr>
          <w:sz w:val="22"/>
          <w:szCs w:val="22"/>
        </w:rPr>
      </w:pPr>
    </w:p>
    <w:p w:rsidR="007A1C73" w:rsidRPr="00E62D66" w:rsidRDefault="007A1C73" w:rsidP="007B565C">
      <w:pPr>
        <w:numPr>
          <w:ilvl w:val="0"/>
          <w:numId w:val="32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rPr>
          <w:sz w:val="22"/>
          <w:szCs w:val="22"/>
        </w:rPr>
      </w:pPr>
      <w:r w:rsidRPr="00E62D66">
        <w:rPr>
          <w:sz w:val="22"/>
          <w:szCs w:val="22"/>
        </w:rPr>
        <w:t>odevzdáním bakalářské</w:t>
      </w:r>
      <w:r w:rsidR="007E7132">
        <w:rPr>
          <w:sz w:val="22"/>
          <w:szCs w:val="22"/>
        </w:rPr>
        <w:t>/</w:t>
      </w:r>
      <w:r w:rsidR="004D221D" w:rsidRPr="00E62D66">
        <w:rPr>
          <w:sz w:val="22"/>
          <w:szCs w:val="22"/>
        </w:rPr>
        <w:t>diplomové</w:t>
      </w:r>
      <w:r w:rsidRPr="00E62D66">
        <w:rPr>
          <w:sz w:val="22"/>
          <w:szCs w:val="22"/>
        </w:rPr>
        <w:t xml:space="preserve"> práce souhlasím se zveřejněním své práce podle zákona č. 111/1998 Sb.</w:t>
      </w:r>
      <w:r w:rsidR="00D163DD" w:rsidRPr="00E62D66">
        <w:rPr>
          <w:sz w:val="22"/>
          <w:szCs w:val="22"/>
        </w:rPr>
        <w:t>,</w:t>
      </w:r>
      <w:r w:rsidRPr="00E62D66">
        <w:rPr>
          <w:sz w:val="22"/>
          <w:szCs w:val="22"/>
        </w:rPr>
        <w:t xml:space="preserve"> o vysokých školách a o změně a doplnění dalších zákonů (zákon o vysokých školách), ve znění pozdějších právních předpisů, bez ohledu na výsledek obhajoby</w:t>
      </w:r>
      <w:r w:rsidR="003C55A0" w:rsidRPr="00E62D66">
        <w:rPr>
          <w:sz w:val="22"/>
          <w:szCs w:val="22"/>
          <w:vertAlign w:val="superscript"/>
        </w:rPr>
        <w:t>1)</w:t>
      </w:r>
      <w:r w:rsidRPr="00E62D66">
        <w:rPr>
          <w:sz w:val="22"/>
          <w:szCs w:val="22"/>
        </w:rPr>
        <w:t>;</w:t>
      </w:r>
    </w:p>
    <w:p w:rsidR="003C55A0" w:rsidRPr="00E62D66" w:rsidRDefault="007A1C73" w:rsidP="007B565C">
      <w:pPr>
        <w:numPr>
          <w:ilvl w:val="0"/>
          <w:numId w:val="32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rPr>
          <w:sz w:val="22"/>
          <w:szCs w:val="22"/>
        </w:rPr>
      </w:pPr>
      <w:r w:rsidRPr="00E62D66">
        <w:rPr>
          <w:sz w:val="22"/>
          <w:szCs w:val="22"/>
        </w:rPr>
        <w:t>bakalářská</w:t>
      </w:r>
      <w:r w:rsidR="004D221D" w:rsidRPr="00E62D66">
        <w:rPr>
          <w:sz w:val="22"/>
          <w:szCs w:val="22"/>
        </w:rPr>
        <w:t>/diplomová</w:t>
      </w:r>
      <w:r w:rsidRPr="00E62D66">
        <w:rPr>
          <w:sz w:val="22"/>
          <w:szCs w:val="22"/>
        </w:rPr>
        <w:t xml:space="preserve"> práce bude uložena v elektronické podobě v univerzitním informačním systému </w:t>
      </w:r>
      <w:r w:rsidR="003C55A0" w:rsidRPr="00E62D66">
        <w:rPr>
          <w:sz w:val="22"/>
          <w:szCs w:val="22"/>
        </w:rPr>
        <w:t xml:space="preserve">a </w:t>
      </w:r>
      <w:r w:rsidRPr="00E62D66">
        <w:rPr>
          <w:sz w:val="22"/>
          <w:szCs w:val="22"/>
        </w:rPr>
        <w:t>dostupná k  nahlédnutí</w:t>
      </w:r>
      <w:r w:rsidR="003C55A0" w:rsidRPr="00E62D66">
        <w:rPr>
          <w:sz w:val="22"/>
          <w:szCs w:val="22"/>
        </w:rPr>
        <w:t>;</w:t>
      </w:r>
    </w:p>
    <w:p w:rsidR="007A1C73" w:rsidRPr="00E62D66" w:rsidRDefault="007A1C73" w:rsidP="007B565C">
      <w:pPr>
        <w:numPr>
          <w:ilvl w:val="0"/>
          <w:numId w:val="32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rPr>
          <w:sz w:val="22"/>
          <w:szCs w:val="22"/>
        </w:rPr>
      </w:pPr>
      <w:r w:rsidRPr="00E62D66">
        <w:rPr>
          <w:sz w:val="22"/>
          <w:szCs w:val="22"/>
        </w:rPr>
        <w:t>na moji bakalářskou</w:t>
      </w:r>
      <w:r w:rsidR="004D221D" w:rsidRPr="00E62D66">
        <w:rPr>
          <w:sz w:val="22"/>
          <w:szCs w:val="22"/>
        </w:rPr>
        <w:t>/diplomovou</w:t>
      </w:r>
      <w:r w:rsidRPr="00E62D66">
        <w:rPr>
          <w:sz w:val="22"/>
          <w:szCs w:val="22"/>
        </w:rPr>
        <w:t xml:space="preserve"> práci se plně vztahuje zákon č. 121/2000 Sb. o právu autorském, o právech souvisejících s právem autorským a o změně některých zákonů (autorský zákon) ve znění pozdějších právních předpisů, zejm. § 35 odst. 3</w:t>
      </w:r>
      <w:r w:rsidR="007B565C" w:rsidRPr="00E62D66">
        <w:rPr>
          <w:sz w:val="22"/>
          <w:szCs w:val="22"/>
          <w:vertAlign w:val="superscript"/>
        </w:rPr>
        <w:t>2)</w:t>
      </w:r>
      <w:r w:rsidRPr="00E62D66">
        <w:rPr>
          <w:sz w:val="22"/>
          <w:szCs w:val="22"/>
        </w:rPr>
        <w:t>;</w:t>
      </w:r>
    </w:p>
    <w:p w:rsidR="007A1C73" w:rsidRPr="00E62D66" w:rsidRDefault="007A1C73" w:rsidP="007B565C">
      <w:pPr>
        <w:numPr>
          <w:ilvl w:val="0"/>
          <w:numId w:val="32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rPr>
          <w:sz w:val="22"/>
          <w:szCs w:val="22"/>
        </w:rPr>
      </w:pPr>
      <w:r w:rsidRPr="00E62D66">
        <w:rPr>
          <w:sz w:val="22"/>
          <w:szCs w:val="22"/>
        </w:rPr>
        <w:t>podle § 60</w:t>
      </w:r>
      <w:r w:rsidR="007B565C" w:rsidRPr="00E62D66">
        <w:rPr>
          <w:sz w:val="22"/>
          <w:szCs w:val="22"/>
          <w:vertAlign w:val="superscript"/>
        </w:rPr>
        <w:t>3)</w:t>
      </w:r>
      <w:r w:rsidRPr="00E62D66">
        <w:rPr>
          <w:sz w:val="22"/>
          <w:szCs w:val="22"/>
        </w:rPr>
        <w:t xml:space="preserve"> odst. 1 autorského zákona má UTB ve Zlíně právo na uzavření licenční smlouvy o užití školního díla v rozsahu § 12 odst. 4 autorského zákona;</w:t>
      </w:r>
    </w:p>
    <w:p w:rsidR="007B565C" w:rsidRPr="00E62D66" w:rsidRDefault="007A1C73" w:rsidP="007B565C">
      <w:pPr>
        <w:numPr>
          <w:ilvl w:val="0"/>
          <w:numId w:val="32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rPr>
          <w:sz w:val="22"/>
          <w:szCs w:val="22"/>
        </w:rPr>
      </w:pPr>
      <w:r w:rsidRPr="00E62D66">
        <w:rPr>
          <w:sz w:val="22"/>
          <w:szCs w:val="22"/>
        </w:rPr>
        <w:t>podle § 60</w:t>
      </w:r>
      <w:r w:rsidR="007B565C" w:rsidRPr="00E62D66">
        <w:rPr>
          <w:sz w:val="22"/>
          <w:szCs w:val="22"/>
          <w:vertAlign w:val="superscript"/>
        </w:rPr>
        <w:t>3)</w:t>
      </w:r>
      <w:r w:rsidRPr="00E62D66">
        <w:rPr>
          <w:sz w:val="22"/>
          <w:szCs w:val="22"/>
        </w:rPr>
        <w:t xml:space="preserve"> odst. </w:t>
      </w:r>
      <w:smartTag w:uri="urn:schemas-microsoft-com:office:smarttags" w:element="metricconverter">
        <w:smartTagPr>
          <w:attr w:name="ProductID" w:val="2 a"/>
        </w:smartTagPr>
        <w:r w:rsidRPr="00E62D66">
          <w:rPr>
            <w:sz w:val="22"/>
            <w:szCs w:val="22"/>
          </w:rPr>
          <w:t>2 a</w:t>
        </w:r>
      </w:smartTag>
      <w:r w:rsidRPr="00E62D66">
        <w:rPr>
          <w:sz w:val="22"/>
          <w:szCs w:val="22"/>
        </w:rPr>
        <w:t xml:space="preserve"> 3 autorského zákona mohu užít své dílo – bakalářskou</w:t>
      </w:r>
      <w:r w:rsidR="004D221D" w:rsidRPr="00E62D66">
        <w:rPr>
          <w:sz w:val="22"/>
          <w:szCs w:val="22"/>
        </w:rPr>
        <w:t>/diplomovou</w:t>
      </w:r>
      <w:r w:rsidRPr="00E62D66">
        <w:rPr>
          <w:sz w:val="22"/>
          <w:szCs w:val="22"/>
        </w:rPr>
        <w:t xml:space="preserve"> práci nebo poskytnout licenci k jejímu využití jen</w:t>
      </w:r>
      <w:r w:rsidR="008F0838" w:rsidRPr="00E62D66">
        <w:rPr>
          <w:sz w:val="22"/>
          <w:szCs w:val="22"/>
        </w:rPr>
        <w:t xml:space="preserve"> </w:t>
      </w:r>
      <w:r w:rsidR="007B565C" w:rsidRPr="00E62D66">
        <w:rPr>
          <w:sz w:val="22"/>
          <w:szCs w:val="22"/>
        </w:rPr>
        <w:t>s předchozím písemným souhlasem Univerzity Tomáše Bati ve Zlíně, která je oprávněna v takovém případě ode mne požadovat přiměřený příspěvek na úhradu nákladů, které byly Univerzitou Tomáše Bati ve Zlíně na vytvoření díla vynaloženy (až do jejich skutečné výše);</w:t>
      </w:r>
      <w:r w:rsidR="007B565C" w:rsidRPr="00E62D66">
        <w:rPr>
          <w:rFonts w:ascii="Arial Narrow" w:hAnsi="Arial Narrow"/>
          <w:sz w:val="22"/>
          <w:szCs w:val="22"/>
        </w:rPr>
        <w:t xml:space="preserve"> </w:t>
      </w:r>
    </w:p>
    <w:p w:rsidR="007A1C73" w:rsidRPr="00E62D66" w:rsidRDefault="007A1C73" w:rsidP="007B565C">
      <w:pPr>
        <w:numPr>
          <w:ilvl w:val="0"/>
          <w:numId w:val="32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rPr>
          <w:sz w:val="22"/>
          <w:szCs w:val="22"/>
        </w:rPr>
      </w:pPr>
      <w:r w:rsidRPr="00E62D66">
        <w:rPr>
          <w:sz w:val="22"/>
          <w:szCs w:val="22"/>
        </w:rPr>
        <w:t>pokud bylo k vypracování bakalářské</w:t>
      </w:r>
      <w:r w:rsidR="004D221D" w:rsidRPr="00E62D66">
        <w:rPr>
          <w:sz w:val="22"/>
          <w:szCs w:val="22"/>
        </w:rPr>
        <w:t>/diplomové</w:t>
      </w:r>
      <w:r w:rsidRPr="00E62D66">
        <w:rPr>
          <w:sz w:val="22"/>
          <w:szCs w:val="22"/>
        </w:rPr>
        <w:t xml:space="preserve"> práce</w:t>
      </w:r>
      <w:r w:rsidR="007B565C" w:rsidRPr="00E62D66">
        <w:rPr>
          <w:sz w:val="22"/>
          <w:szCs w:val="22"/>
        </w:rPr>
        <w:t xml:space="preserve"> </w:t>
      </w:r>
      <w:r w:rsidRPr="00E62D66">
        <w:rPr>
          <w:sz w:val="22"/>
          <w:szCs w:val="22"/>
        </w:rPr>
        <w:t>využito softwaru poskytnutého Univerzitou Tomáše Bati ve Zlíně nebo jinými</w:t>
      </w:r>
      <w:r w:rsidR="007B565C" w:rsidRPr="00E62D66">
        <w:rPr>
          <w:sz w:val="22"/>
          <w:szCs w:val="22"/>
        </w:rPr>
        <w:t xml:space="preserve"> </w:t>
      </w:r>
      <w:r w:rsidRPr="00E62D66">
        <w:rPr>
          <w:sz w:val="22"/>
          <w:szCs w:val="22"/>
        </w:rPr>
        <w:t>subjekty pouze ke studijním a výzkumným účelům (</w:t>
      </w:r>
      <w:r w:rsidR="007B565C" w:rsidRPr="00E62D66">
        <w:rPr>
          <w:sz w:val="22"/>
          <w:szCs w:val="22"/>
        </w:rPr>
        <w:t>tj.</w:t>
      </w:r>
      <w:r w:rsidRPr="00E62D66">
        <w:rPr>
          <w:sz w:val="22"/>
          <w:szCs w:val="22"/>
        </w:rPr>
        <w:t xml:space="preserve"> k</w:t>
      </w:r>
      <w:r w:rsidR="007B565C" w:rsidRPr="00E62D66">
        <w:rPr>
          <w:sz w:val="22"/>
          <w:szCs w:val="22"/>
        </w:rPr>
        <w:t> </w:t>
      </w:r>
      <w:r w:rsidRPr="00E62D66">
        <w:rPr>
          <w:sz w:val="22"/>
          <w:szCs w:val="22"/>
        </w:rPr>
        <w:t>nekomerčnímu</w:t>
      </w:r>
      <w:r w:rsidR="007B565C" w:rsidRPr="00E62D66">
        <w:rPr>
          <w:sz w:val="22"/>
          <w:szCs w:val="22"/>
        </w:rPr>
        <w:t xml:space="preserve"> </w:t>
      </w:r>
      <w:r w:rsidRPr="00E62D66">
        <w:rPr>
          <w:sz w:val="22"/>
          <w:szCs w:val="22"/>
        </w:rPr>
        <w:t>využití), nelze výsledky bakalářské</w:t>
      </w:r>
      <w:r w:rsidR="004D221D" w:rsidRPr="00E62D66">
        <w:rPr>
          <w:sz w:val="22"/>
          <w:szCs w:val="22"/>
        </w:rPr>
        <w:t>/diplomové</w:t>
      </w:r>
      <w:r w:rsidRPr="00E62D66">
        <w:rPr>
          <w:sz w:val="22"/>
          <w:szCs w:val="22"/>
        </w:rPr>
        <w:t xml:space="preserve"> práce využít ke komerčním</w:t>
      </w:r>
      <w:r w:rsidR="007B565C" w:rsidRPr="00E62D66">
        <w:rPr>
          <w:sz w:val="22"/>
          <w:szCs w:val="22"/>
        </w:rPr>
        <w:t xml:space="preserve"> </w:t>
      </w:r>
      <w:r w:rsidRPr="00E62D66">
        <w:rPr>
          <w:sz w:val="22"/>
          <w:szCs w:val="22"/>
        </w:rPr>
        <w:t>účelům;</w:t>
      </w:r>
    </w:p>
    <w:p w:rsidR="007A1C73" w:rsidRPr="00E62D66" w:rsidRDefault="007A1C73" w:rsidP="007B565C">
      <w:pPr>
        <w:numPr>
          <w:ilvl w:val="0"/>
          <w:numId w:val="32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rPr>
          <w:rStyle w:val="Pokec"/>
          <w:color w:val="auto"/>
          <w:sz w:val="22"/>
          <w:szCs w:val="22"/>
        </w:rPr>
      </w:pPr>
      <w:r w:rsidRPr="00E62D66">
        <w:rPr>
          <w:sz w:val="22"/>
          <w:szCs w:val="22"/>
        </w:rPr>
        <w:t>pokud je výstupem bakalářské</w:t>
      </w:r>
      <w:r w:rsidR="007E7132">
        <w:rPr>
          <w:sz w:val="22"/>
          <w:szCs w:val="22"/>
        </w:rPr>
        <w:t>/</w:t>
      </w:r>
      <w:r w:rsidR="004D221D" w:rsidRPr="00E62D66">
        <w:rPr>
          <w:sz w:val="22"/>
          <w:szCs w:val="22"/>
        </w:rPr>
        <w:t>diplomové</w:t>
      </w:r>
      <w:r w:rsidRPr="00E62D66">
        <w:rPr>
          <w:sz w:val="22"/>
          <w:szCs w:val="22"/>
        </w:rPr>
        <w:t xml:space="preserve"> práce jakýkoliv softwarový produkt, považují se za součást práce rovněž i zdrojové kódy, popř. soubory, ze kterých se </w:t>
      </w:r>
      <w:r w:rsidR="00D163DD" w:rsidRPr="00E62D66">
        <w:rPr>
          <w:sz w:val="22"/>
          <w:szCs w:val="22"/>
        </w:rPr>
        <w:t xml:space="preserve">bakalářská práce </w:t>
      </w:r>
      <w:r w:rsidRPr="00E62D66">
        <w:rPr>
          <w:sz w:val="22"/>
          <w:szCs w:val="22"/>
        </w:rPr>
        <w:t>skládá. Neodevzdání této součásti může být důvodem k neobhájení práce.</w:t>
      </w:r>
    </w:p>
    <w:p w:rsidR="007B565C" w:rsidRPr="00E62D66" w:rsidRDefault="007B565C" w:rsidP="007B565C">
      <w:pPr>
        <w:suppressAutoHyphens/>
        <w:spacing w:after="0" w:line="240" w:lineRule="auto"/>
        <w:ind w:left="426"/>
        <w:rPr>
          <w:sz w:val="22"/>
          <w:szCs w:val="22"/>
        </w:rPr>
      </w:pPr>
    </w:p>
    <w:p w:rsidR="00DD033F" w:rsidRPr="00E62D66" w:rsidRDefault="00606D8E" w:rsidP="00DC4179">
      <w:pPr>
        <w:suppressAutoHyphens/>
        <w:spacing w:after="0" w:line="240" w:lineRule="auto"/>
        <w:rPr>
          <w:b/>
          <w:sz w:val="22"/>
          <w:szCs w:val="22"/>
        </w:rPr>
      </w:pPr>
      <w:r w:rsidRPr="00E62D66">
        <w:rPr>
          <w:b/>
          <w:sz w:val="22"/>
          <w:szCs w:val="22"/>
        </w:rPr>
        <w:t>Prohlašuji</w:t>
      </w:r>
      <w:r w:rsidR="007A1C73" w:rsidRPr="00E62D66">
        <w:rPr>
          <w:b/>
          <w:sz w:val="22"/>
          <w:szCs w:val="22"/>
        </w:rPr>
        <w:t>,</w:t>
      </w:r>
    </w:p>
    <w:p w:rsidR="00606D8E" w:rsidRPr="00E62D66" w:rsidRDefault="00606D8E" w:rsidP="007B565C">
      <w:pPr>
        <w:numPr>
          <w:ilvl w:val="0"/>
          <w:numId w:val="32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rPr>
          <w:sz w:val="22"/>
          <w:szCs w:val="22"/>
        </w:rPr>
      </w:pPr>
      <w:r w:rsidRPr="00E62D66">
        <w:rPr>
          <w:sz w:val="22"/>
          <w:szCs w:val="22"/>
        </w:rPr>
        <w:t xml:space="preserve">že jsem na </w:t>
      </w:r>
      <w:r w:rsidR="005C6BF5" w:rsidRPr="00E62D66">
        <w:rPr>
          <w:sz w:val="22"/>
          <w:szCs w:val="22"/>
        </w:rPr>
        <w:t>bakalářské</w:t>
      </w:r>
      <w:r w:rsidR="004D221D" w:rsidRPr="00E62D66">
        <w:rPr>
          <w:sz w:val="22"/>
          <w:szCs w:val="22"/>
        </w:rPr>
        <w:t>/diplomové</w:t>
      </w:r>
      <w:r w:rsidRPr="00E62D66">
        <w:rPr>
          <w:sz w:val="22"/>
          <w:szCs w:val="22"/>
        </w:rPr>
        <w:t xml:space="preserve"> práci pracoval samostatně a p</w:t>
      </w:r>
      <w:r w:rsidR="00995C92" w:rsidRPr="00E62D66">
        <w:rPr>
          <w:sz w:val="22"/>
          <w:szCs w:val="22"/>
        </w:rPr>
        <w:t>o</w:t>
      </w:r>
      <w:r w:rsidRPr="00E62D66">
        <w:rPr>
          <w:sz w:val="22"/>
          <w:szCs w:val="22"/>
        </w:rPr>
        <w:t>užitou literaturu jsem citoval. V případě publikace výsledků</w:t>
      </w:r>
      <w:r w:rsidR="000960B4" w:rsidRPr="00E62D66">
        <w:rPr>
          <w:sz w:val="22"/>
          <w:szCs w:val="22"/>
        </w:rPr>
        <w:t xml:space="preserve"> </w:t>
      </w:r>
      <w:r w:rsidRPr="00E62D66">
        <w:rPr>
          <w:sz w:val="22"/>
          <w:szCs w:val="22"/>
        </w:rPr>
        <w:t>budu uveden jako spoluautor.</w:t>
      </w:r>
    </w:p>
    <w:p w:rsidR="00DC4179" w:rsidRPr="00E62D66" w:rsidRDefault="00DC4179" w:rsidP="007B565C">
      <w:pPr>
        <w:numPr>
          <w:ilvl w:val="0"/>
          <w:numId w:val="32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rPr>
          <w:sz w:val="22"/>
          <w:szCs w:val="22"/>
        </w:rPr>
      </w:pPr>
      <w:r w:rsidRPr="00E62D66">
        <w:rPr>
          <w:rStyle w:val="Pokec"/>
          <w:color w:val="auto"/>
          <w:sz w:val="22"/>
          <w:szCs w:val="22"/>
        </w:rPr>
        <w:t xml:space="preserve">že odevzdaná verze </w:t>
      </w:r>
      <w:r w:rsidR="006C431E" w:rsidRPr="00E62D66">
        <w:rPr>
          <w:rStyle w:val="Pokec"/>
          <w:color w:val="auto"/>
          <w:sz w:val="22"/>
          <w:szCs w:val="22"/>
        </w:rPr>
        <w:t>bakalářské</w:t>
      </w:r>
      <w:r w:rsidR="004D221D" w:rsidRPr="00E62D66">
        <w:rPr>
          <w:rStyle w:val="Pokec"/>
          <w:color w:val="auto"/>
          <w:sz w:val="22"/>
          <w:szCs w:val="22"/>
        </w:rPr>
        <w:t xml:space="preserve">/diplomová </w:t>
      </w:r>
      <w:r w:rsidRPr="00E62D66">
        <w:rPr>
          <w:rStyle w:val="Pokec"/>
          <w:color w:val="auto"/>
          <w:sz w:val="22"/>
          <w:szCs w:val="22"/>
        </w:rPr>
        <w:t>práce a verze elektronická nahraná do IS/STAG jsou totožné.</w:t>
      </w:r>
    </w:p>
    <w:p w:rsidR="001A680B" w:rsidRPr="00E62D66" w:rsidRDefault="001A680B" w:rsidP="004C1DC7">
      <w:pPr>
        <w:suppressAutoHyphens/>
        <w:rPr>
          <w:sz w:val="22"/>
          <w:szCs w:val="22"/>
        </w:rPr>
      </w:pPr>
    </w:p>
    <w:p w:rsidR="005C6BF5" w:rsidRPr="00E62D66" w:rsidRDefault="00EF7567" w:rsidP="00DC4179">
      <w:pPr>
        <w:suppressAutoHyphens/>
        <w:spacing w:after="0" w:line="240" w:lineRule="auto"/>
        <w:rPr>
          <w:sz w:val="22"/>
          <w:szCs w:val="22"/>
        </w:rPr>
      </w:pPr>
      <w:r w:rsidRPr="00E62D66">
        <w:rPr>
          <w:sz w:val="22"/>
          <w:szCs w:val="22"/>
        </w:rPr>
        <w:t>V</w:t>
      </w:r>
      <w:r w:rsidR="005C6BF5" w:rsidRPr="00E62D66">
        <w:rPr>
          <w:sz w:val="22"/>
          <w:szCs w:val="22"/>
        </w:rPr>
        <w:t> Uherském Hradišti</w:t>
      </w:r>
      <w:r w:rsidR="007B565C" w:rsidRPr="00E62D66">
        <w:rPr>
          <w:sz w:val="22"/>
          <w:szCs w:val="22"/>
        </w:rPr>
        <w:t xml:space="preserve"> ………………………………</w:t>
      </w:r>
    </w:p>
    <w:p w:rsidR="005C6BF5" w:rsidRPr="00E62D66" w:rsidRDefault="005C6BF5" w:rsidP="00DC4179">
      <w:pPr>
        <w:suppressAutoHyphens/>
        <w:spacing w:after="0" w:line="240" w:lineRule="auto"/>
        <w:rPr>
          <w:sz w:val="22"/>
          <w:szCs w:val="22"/>
        </w:rPr>
      </w:pPr>
    </w:p>
    <w:p w:rsidR="00E4367F" w:rsidRPr="00E62D66" w:rsidRDefault="00E4367F" w:rsidP="00DC4179">
      <w:pPr>
        <w:suppressAutoHyphens/>
        <w:spacing w:after="0" w:line="240" w:lineRule="auto"/>
        <w:rPr>
          <w:sz w:val="22"/>
          <w:szCs w:val="22"/>
        </w:rPr>
      </w:pPr>
    </w:p>
    <w:p w:rsidR="00E4367F" w:rsidRPr="00E62D66" w:rsidRDefault="00E4367F" w:rsidP="00DC4179">
      <w:pPr>
        <w:suppressAutoHyphens/>
        <w:spacing w:after="0" w:line="240" w:lineRule="auto"/>
        <w:rPr>
          <w:sz w:val="22"/>
          <w:szCs w:val="22"/>
        </w:rPr>
      </w:pPr>
    </w:p>
    <w:p w:rsidR="00DC4179" w:rsidRPr="00E62D66" w:rsidRDefault="00EF7567" w:rsidP="005C6BF5">
      <w:pPr>
        <w:suppressAutoHyphens/>
        <w:spacing w:after="0" w:line="240" w:lineRule="auto"/>
        <w:ind w:left="6381"/>
        <w:rPr>
          <w:sz w:val="22"/>
          <w:szCs w:val="22"/>
        </w:rPr>
      </w:pPr>
      <w:r w:rsidRPr="00E62D66">
        <w:rPr>
          <w:sz w:val="22"/>
          <w:szCs w:val="22"/>
        </w:rPr>
        <w:t xml:space="preserve">   …………………….</w:t>
      </w:r>
    </w:p>
    <w:p w:rsidR="00EF7567" w:rsidRPr="00E62D66" w:rsidRDefault="00DC4179" w:rsidP="00DC4179">
      <w:pPr>
        <w:suppressAutoHyphens/>
        <w:spacing w:after="0" w:line="240" w:lineRule="auto"/>
        <w:rPr>
          <w:sz w:val="22"/>
          <w:szCs w:val="22"/>
        </w:rPr>
      </w:pPr>
      <w:r w:rsidRPr="00E62D66">
        <w:rPr>
          <w:sz w:val="22"/>
          <w:szCs w:val="22"/>
        </w:rPr>
        <w:tab/>
      </w:r>
      <w:r w:rsidRPr="00E62D66">
        <w:rPr>
          <w:sz w:val="22"/>
          <w:szCs w:val="22"/>
        </w:rPr>
        <w:tab/>
      </w:r>
      <w:r w:rsidRPr="00E62D66">
        <w:rPr>
          <w:sz w:val="22"/>
          <w:szCs w:val="22"/>
        </w:rPr>
        <w:tab/>
      </w:r>
      <w:r w:rsidRPr="00E62D66">
        <w:rPr>
          <w:sz w:val="22"/>
          <w:szCs w:val="22"/>
        </w:rPr>
        <w:tab/>
      </w:r>
      <w:r w:rsidRPr="00E62D66">
        <w:rPr>
          <w:sz w:val="22"/>
          <w:szCs w:val="22"/>
        </w:rPr>
        <w:tab/>
      </w:r>
      <w:r w:rsidRPr="00E62D66">
        <w:rPr>
          <w:sz w:val="22"/>
          <w:szCs w:val="22"/>
        </w:rPr>
        <w:tab/>
      </w:r>
      <w:r w:rsidRPr="00E62D66">
        <w:rPr>
          <w:sz w:val="22"/>
          <w:szCs w:val="22"/>
        </w:rPr>
        <w:tab/>
      </w:r>
      <w:r w:rsidRPr="00E62D66">
        <w:rPr>
          <w:sz w:val="22"/>
          <w:szCs w:val="22"/>
        </w:rPr>
        <w:tab/>
      </w:r>
      <w:r w:rsidRPr="00E62D66">
        <w:rPr>
          <w:sz w:val="22"/>
          <w:szCs w:val="22"/>
        </w:rPr>
        <w:tab/>
        <w:t xml:space="preserve">      </w:t>
      </w:r>
      <w:r w:rsidR="005C6BF5" w:rsidRPr="00E62D66">
        <w:rPr>
          <w:sz w:val="22"/>
          <w:szCs w:val="22"/>
        </w:rPr>
        <w:t>po</w:t>
      </w:r>
      <w:r w:rsidR="00A82303" w:rsidRPr="00E62D66">
        <w:rPr>
          <w:sz w:val="22"/>
          <w:szCs w:val="22"/>
        </w:rPr>
        <w:t>dpis</w:t>
      </w:r>
      <w:r w:rsidR="00EF7567" w:rsidRPr="00E62D66">
        <w:rPr>
          <w:sz w:val="22"/>
          <w:szCs w:val="22"/>
        </w:rPr>
        <w:t xml:space="preserve"> </w:t>
      </w:r>
      <w:r w:rsidR="00DF650A" w:rsidRPr="00E62D66">
        <w:rPr>
          <w:sz w:val="22"/>
          <w:szCs w:val="22"/>
        </w:rPr>
        <w:t>studenta</w:t>
      </w:r>
    </w:p>
    <w:p w:rsidR="007B565C" w:rsidRDefault="007B565C" w:rsidP="00DC4179">
      <w:pPr>
        <w:suppressAutoHyphens/>
        <w:spacing w:after="0" w:line="240" w:lineRule="auto"/>
      </w:pPr>
    </w:p>
    <w:p w:rsidR="007B565C" w:rsidRDefault="007B565C" w:rsidP="00DC4179">
      <w:pPr>
        <w:suppressAutoHyphens/>
        <w:spacing w:after="0" w:line="240" w:lineRule="auto"/>
      </w:pPr>
    </w:p>
    <w:p w:rsidR="007B565C" w:rsidRDefault="007B565C" w:rsidP="007B565C">
      <w:pPr>
        <w:pStyle w:val="Default"/>
        <w:pBdr>
          <w:bottom w:val="single" w:sz="4" w:space="1" w:color="auto"/>
        </w:pBdr>
        <w:rPr>
          <w:sz w:val="23"/>
          <w:szCs w:val="23"/>
        </w:rPr>
      </w:pPr>
    </w:p>
    <w:p w:rsidR="007B565C" w:rsidRPr="002135F9" w:rsidRDefault="007B565C" w:rsidP="007B565C">
      <w:pPr>
        <w:pStyle w:val="Default"/>
        <w:jc w:val="both"/>
        <w:rPr>
          <w:rFonts w:ascii="Arial Narrow" w:hAnsi="Arial Narrow"/>
          <w:i/>
          <w:iCs/>
          <w:sz w:val="16"/>
          <w:szCs w:val="16"/>
        </w:rPr>
      </w:pPr>
      <w:r w:rsidRPr="002135F9">
        <w:rPr>
          <w:rFonts w:ascii="Arial Narrow" w:hAnsi="Arial Narrow"/>
          <w:sz w:val="16"/>
          <w:szCs w:val="16"/>
        </w:rPr>
        <w:t xml:space="preserve"> </w:t>
      </w:r>
      <w:r w:rsidRPr="002135F9">
        <w:rPr>
          <w:rFonts w:ascii="Arial Narrow" w:hAnsi="Arial Narrow"/>
          <w:i/>
          <w:iCs/>
          <w:sz w:val="16"/>
          <w:szCs w:val="16"/>
        </w:rPr>
        <w:t>1) zákon č. 111/1998 Sb. o vysokých školách a o změně a doplnění dalších zákonů (zákon o vysokých školách), ve znění pozdějších právních předpisů, § 47b Zveřejňování závěrečných prací:</w:t>
      </w:r>
    </w:p>
    <w:p w:rsidR="007B565C" w:rsidRPr="002135F9" w:rsidRDefault="007B565C" w:rsidP="007B565C">
      <w:pPr>
        <w:pStyle w:val="Default"/>
        <w:jc w:val="both"/>
        <w:rPr>
          <w:rFonts w:ascii="Arial Narrow" w:hAnsi="Arial Narrow"/>
          <w:i/>
          <w:iCs/>
          <w:sz w:val="16"/>
          <w:szCs w:val="16"/>
        </w:rPr>
      </w:pPr>
      <w:r w:rsidRPr="002135F9">
        <w:rPr>
          <w:rFonts w:ascii="Arial Narrow" w:hAnsi="Arial Narrow"/>
          <w:i/>
          <w:iCs/>
          <w:sz w:val="16"/>
          <w:szCs w:val="16"/>
        </w:rPr>
        <w:t xml:space="preserve"> (1) Vysoká škola nevýdělečně zveřejňuje </w:t>
      </w:r>
      <w:r>
        <w:rPr>
          <w:rFonts w:ascii="Arial Narrow" w:hAnsi="Arial Narrow"/>
          <w:i/>
          <w:iCs/>
          <w:sz w:val="16"/>
          <w:szCs w:val="16"/>
        </w:rPr>
        <w:t>bakalářské, diplomové, disertační a rigorózní práce</w:t>
      </w:r>
      <w:r w:rsidRPr="002135F9">
        <w:rPr>
          <w:rFonts w:ascii="Arial Narrow" w:hAnsi="Arial Narrow"/>
          <w:i/>
          <w:iCs/>
          <w:sz w:val="16"/>
          <w:szCs w:val="16"/>
        </w:rPr>
        <w:t xml:space="preserve">, u kterých proběhla obhajoba, včetně posudků oponentů a výsledku obhajoby prostřednictvím databáze kvalifikačních prací, kterou spravuje. Způsob zveřejnění stanoví vnitřní předpis vysoké školy. </w:t>
      </w:r>
      <w:r>
        <w:rPr>
          <w:rFonts w:ascii="Arial Narrow" w:hAnsi="Arial Narrow"/>
          <w:i/>
          <w:iCs/>
          <w:sz w:val="16"/>
          <w:szCs w:val="16"/>
        </w:rPr>
        <w:t>Vysoká škola disertační práce nezveřejňuje, byla-li již zveřejněna jiným způsobem.</w:t>
      </w:r>
    </w:p>
    <w:p w:rsidR="007B565C" w:rsidRPr="002135F9" w:rsidRDefault="007B565C" w:rsidP="007B565C">
      <w:pPr>
        <w:pStyle w:val="Default"/>
        <w:jc w:val="both"/>
        <w:rPr>
          <w:rFonts w:ascii="Arial Narrow" w:hAnsi="Arial Narrow"/>
          <w:sz w:val="16"/>
          <w:szCs w:val="16"/>
        </w:rPr>
      </w:pPr>
      <w:r w:rsidRPr="002135F9">
        <w:rPr>
          <w:rFonts w:ascii="Arial Narrow" w:hAnsi="Arial Narrow"/>
          <w:i/>
          <w:iCs/>
          <w:sz w:val="16"/>
          <w:szCs w:val="16"/>
        </w:rPr>
        <w:t xml:space="preserve">(2) </w:t>
      </w:r>
      <w:r>
        <w:rPr>
          <w:rFonts w:ascii="Arial Narrow" w:hAnsi="Arial Narrow"/>
          <w:i/>
          <w:iCs/>
          <w:sz w:val="16"/>
          <w:szCs w:val="16"/>
        </w:rPr>
        <w:t>Bakalářské, diplomové, d</w:t>
      </w:r>
      <w:r w:rsidRPr="002135F9">
        <w:rPr>
          <w:rFonts w:ascii="Arial Narrow" w:hAnsi="Arial Narrow"/>
          <w:i/>
          <w:iCs/>
          <w:sz w:val="16"/>
          <w:szCs w:val="16"/>
        </w:rPr>
        <w:t>isertační a rigorózní práce odevzdané uchazečem k obhajobě musí být též nejméně pět pracovních dnů před konáním obhajoby zveřejněny k nahlížení veřejnosti v místě určeném vnitřním předpisem vysoké školy nebo není-li tak určeno, v místě pracoviště vysoké školy, kde se má konat obhajoba práce. Každý si může ze zveřejněné práce pořizovat na své náklady výpisy, opisy nebo rozmnoženiny.</w:t>
      </w:r>
      <w:r w:rsidRPr="002135F9">
        <w:rPr>
          <w:rFonts w:ascii="Arial Narrow" w:hAnsi="Arial Narrow"/>
          <w:sz w:val="16"/>
          <w:szCs w:val="16"/>
        </w:rPr>
        <w:t xml:space="preserve"> </w:t>
      </w:r>
    </w:p>
    <w:p w:rsidR="007B565C" w:rsidRDefault="007B565C" w:rsidP="007B565C">
      <w:pPr>
        <w:rPr>
          <w:rFonts w:ascii="Arial Narrow" w:hAnsi="Arial Narrow"/>
          <w:i/>
          <w:iCs/>
          <w:sz w:val="16"/>
          <w:szCs w:val="16"/>
        </w:rPr>
      </w:pPr>
      <w:r w:rsidRPr="002135F9">
        <w:rPr>
          <w:rFonts w:ascii="Arial Narrow" w:hAnsi="Arial Narrow"/>
          <w:i/>
          <w:iCs/>
          <w:sz w:val="16"/>
          <w:szCs w:val="16"/>
        </w:rPr>
        <w:t>(3) Platí, že odevzdáním práce autor souhlasí se zveřejněním své práce podle tohoto zákona, bez ohledu na výsledek obhajoby.</w:t>
      </w:r>
    </w:p>
    <w:p w:rsidR="007B565C" w:rsidRDefault="007B565C" w:rsidP="00011029">
      <w:pPr>
        <w:pStyle w:val="Default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(4) Vysoká škola může odložit zveřejnění bakalářské, diplomové, disertační a rigorózní práce nebo jejich části, a to po dobu trvání překážky pro zveřejnění, nejdéle však na dobu 3 let. Informace o odložení zveřejnění musí být spolu s odůvodněním zveřejněna na stejném místě, kde jsou </w:t>
      </w:r>
      <w:r>
        <w:rPr>
          <w:rFonts w:ascii="Arial Narrow" w:hAnsi="Arial Narrow"/>
          <w:i/>
          <w:iCs/>
          <w:sz w:val="16"/>
          <w:szCs w:val="16"/>
        </w:rPr>
        <w:lastRenderedPageBreak/>
        <w:t>zveřejňovány bakalářské, diplomové, disertační a rigorózní práce, jíž se týká odklad zveřejnění podle věty první, jeden výtisk práce k uchování ministerstvu</w:t>
      </w:r>
      <w:r w:rsidR="00011029">
        <w:rPr>
          <w:rFonts w:ascii="Arial Narrow" w:hAnsi="Arial Narrow"/>
          <w:i/>
          <w:iCs/>
          <w:sz w:val="16"/>
          <w:szCs w:val="16"/>
        </w:rPr>
        <w:t>.</w:t>
      </w:r>
      <w:r w:rsidRPr="002135F9">
        <w:rPr>
          <w:rFonts w:ascii="Arial Narrow" w:hAnsi="Arial Narrow"/>
          <w:i/>
          <w:iCs/>
          <w:sz w:val="16"/>
          <w:szCs w:val="16"/>
        </w:rPr>
        <w:t xml:space="preserve"> </w:t>
      </w:r>
    </w:p>
    <w:p w:rsidR="007B565C" w:rsidRDefault="007B565C" w:rsidP="00011029">
      <w:pPr>
        <w:pStyle w:val="Default"/>
        <w:jc w:val="both"/>
        <w:rPr>
          <w:rFonts w:ascii="Arial Narrow" w:hAnsi="Arial Narrow"/>
          <w:i/>
          <w:iCs/>
          <w:sz w:val="16"/>
          <w:szCs w:val="16"/>
        </w:rPr>
      </w:pPr>
      <w:r w:rsidRPr="002135F9">
        <w:rPr>
          <w:rFonts w:ascii="Arial Narrow" w:hAnsi="Arial Narrow"/>
          <w:i/>
          <w:iCs/>
          <w:sz w:val="16"/>
          <w:szCs w:val="16"/>
        </w:rPr>
        <w:t xml:space="preserve">2) zákon č. 121/2000 Sb. o právu autorském, o právech souvisejících s právem autorským a o změně některých zákonů (autorský zákon) ve znění pozdějších právních předpisů, § 35 odst. 3: </w:t>
      </w:r>
    </w:p>
    <w:p w:rsidR="007B565C" w:rsidRDefault="007B565C" w:rsidP="00011029">
      <w:pPr>
        <w:pStyle w:val="Default"/>
        <w:jc w:val="both"/>
        <w:rPr>
          <w:rFonts w:ascii="Arial Narrow" w:hAnsi="Arial Narrow"/>
          <w:i/>
          <w:iCs/>
          <w:sz w:val="16"/>
          <w:szCs w:val="16"/>
        </w:rPr>
      </w:pPr>
      <w:r w:rsidRPr="002135F9">
        <w:rPr>
          <w:rFonts w:ascii="Arial Narrow" w:hAnsi="Arial Narrow"/>
          <w:i/>
          <w:iCs/>
          <w:sz w:val="16"/>
          <w:szCs w:val="16"/>
        </w:rPr>
        <w:t>(</w:t>
      </w:r>
      <w:r w:rsidR="00D163DD">
        <w:rPr>
          <w:rFonts w:ascii="Arial Narrow" w:hAnsi="Arial Narrow"/>
          <w:i/>
          <w:iCs/>
          <w:sz w:val="16"/>
          <w:szCs w:val="16"/>
        </w:rPr>
        <w:t>3</w:t>
      </w:r>
      <w:r w:rsidRPr="002135F9">
        <w:rPr>
          <w:rFonts w:ascii="Arial Narrow" w:hAnsi="Arial Narrow"/>
          <w:i/>
          <w:iCs/>
          <w:sz w:val="16"/>
          <w:szCs w:val="16"/>
        </w:rPr>
        <w:t xml:space="preserve">) Do práva autorského také nezasahuje škola nebo školské či vzdělávací zařízení, užije-li nikoli za účelem přímého nebo nepřímého hospodářského nebo obchodního prospěchu k výuce nebo k vlastní </w:t>
      </w:r>
      <w:r>
        <w:rPr>
          <w:rFonts w:ascii="Arial Narrow" w:hAnsi="Arial Narrow"/>
          <w:i/>
          <w:iCs/>
          <w:sz w:val="16"/>
          <w:szCs w:val="16"/>
        </w:rPr>
        <w:t xml:space="preserve">vnitřní </w:t>
      </w:r>
      <w:r w:rsidRPr="002135F9">
        <w:rPr>
          <w:rFonts w:ascii="Arial Narrow" w:hAnsi="Arial Narrow"/>
          <w:i/>
          <w:iCs/>
          <w:sz w:val="16"/>
          <w:szCs w:val="16"/>
        </w:rPr>
        <w:t xml:space="preserve">potřebě dílo vytvořené žákem nebo studentem ke splnění školních nebo studijních povinností vyplývajících z jeho právního vztahu ke škole nebo školskému či vzdělávacího zařízení (školní dílo). </w:t>
      </w:r>
    </w:p>
    <w:p w:rsidR="007B565C" w:rsidRDefault="007B565C" w:rsidP="00011029">
      <w:pPr>
        <w:pStyle w:val="Default"/>
        <w:jc w:val="both"/>
        <w:rPr>
          <w:rFonts w:ascii="Arial Narrow" w:hAnsi="Arial Narrow"/>
          <w:i/>
          <w:iCs/>
          <w:sz w:val="16"/>
          <w:szCs w:val="16"/>
        </w:rPr>
      </w:pPr>
      <w:r w:rsidRPr="002135F9">
        <w:rPr>
          <w:rFonts w:ascii="Arial Narrow" w:hAnsi="Arial Narrow"/>
          <w:i/>
          <w:iCs/>
          <w:sz w:val="16"/>
          <w:szCs w:val="16"/>
        </w:rPr>
        <w:t xml:space="preserve">3) zákon č. 121/2000 Sb. o právu autorském, o právech souvisejících s právem autorským a o změně některých zákonů (autorský zákon) ve znění pozdějších právních předpisů, § 60 Školní dílo: </w:t>
      </w:r>
    </w:p>
    <w:p w:rsidR="007B565C" w:rsidRDefault="007B565C" w:rsidP="00011029">
      <w:pPr>
        <w:pStyle w:val="Default"/>
        <w:jc w:val="both"/>
        <w:rPr>
          <w:rFonts w:ascii="Arial Narrow" w:hAnsi="Arial Narrow"/>
          <w:i/>
          <w:iCs/>
          <w:sz w:val="16"/>
          <w:szCs w:val="16"/>
        </w:rPr>
      </w:pPr>
      <w:r w:rsidRPr="002135F9">
        <w:rPr>
          <w:rFonts w:ascii="Arial Narrow" w:hAnsi="Arial Narrow"/>
          <w:i/>
          <w:iCs/>
          <w:sz w:val="16"/>
          <w:szCs w:val="16"/>
        </w:rPr>
        <w:t xml:space="preserve">(1) Škola nebo školské či vzdělávací zařízení mají za obvyklých podmínek právo na uzavření licenční smlouvy o užití školního díla (§ 35 odst. 3). Odpírá-li autor takového díla udělit svolení bez vážného důvodu, mohou se tyto osoby domáhat nahrazení chybějícího projevu jeho vůle u soudu. Ustanovení § 35 odst. 3 zůstává nedotčeno. </w:t>
      </w:r>
    </w:p>
    <w:p w:rsidR="007B565C" w:rsidRDefault="007B565C" w:rsidP="00011029">
      <w:pPr>
        <w:pStyle w:val="Default"/>
        <w:jc w:val="both"/>
        <w:rPr>
          <w:rFonts w:ascii="Arial Narrow" w:hAnsi="Arial Narrow"/>
          <w:i/>
          <w:iCs/>
          <w:sz w:val="16"/>
          <w:szCs w:val="16"/>
        </w:rPr>
      </w:pPr>
      <w:r w:rsidRPr="002135F9">
        <w:rPr>
          <w:rFonts w:ascii="Arial Narrow" w:hAnsi="Arial Narrow"/>
          <w:i/>
          <w:iCs/>
          <w:sz w:val="16"/>
          <w:szCs w:val="16"/>
        </w:rPr>
        <w:t xml:space="preserve">(2) Není-li sjednáno jinak, může autor školního díla své dílo užít či poskytnout jinému licenci, není-li to v rozporu s oprávněnými zájmy školy nebo školského či vzdělávacího zařízení. </w:t>
      </w:r>
    </w:p>
    <w:p w:rsidR="007B565C" w:rsidRPr="002135F9" w:rsidRDefault="007B565C" w:rsidP="00011029">
      <w:pPr>
        <w:pStyle w:val="Default"/>
        <w:jc w:val="both"/>
        <w:rPr>
          <w:rFonts w:ascii="Arial Narrow" w:hAnsi="Arial Narrow"/>
          <w:i/>
          <w:iCs/>
          <w:sz w:val="16"/>
          <w:szCs w:val="16"/>
        </w:rPr>
      </w:pPr>
      <w:r w:rsidRPr="002135F9">
        <w:rPr>
          <w:rFonts w:ascii="Arial Narrow" w:hAnsi="Arial Narrow"/>
          <w:i/>
          <w:iCs/>
          <w:sz w:val="16"/>
          <w:szCs w:val="16"/>
        </w:rPr>
        <w:t>(3) Škola nebo školské či vzdělávací zařízení jsou oprávněny požadovat, aby jim autor školního díla z výdělku jím dosaženého v souvislosti s užitím díla či poskytnutím licence podle odstavce 2 přiměřeně přispěl na úhradu nákladů, které na vytvoření díla vynaložily, a to podle okolností až do jejich skutečné výše; přitom se přihlédne k výši výdělku dosaženého školou nebo školským či vzdělávacím zařízením z užití školního díla podle odstavce 1.</w:t>
      </w:r>
    </w:p>
    <w:p w:rsidR="007B565C" w:rsidRDefault="007B565C" w:rsidP="00DC4179">
      <w:pPr>
        <w:suppressAutoHyphens/>
        <w:spacing w:after="0" w:line="240" w:lineRule="auto"/>
      </w:pPr>
    </w:p>
    <w:p w:rsidR="007B565C" w:rsidRDefault="007B565C" w:rsidP="00DC4179">
      <w:pPr>
        <w:suppressAutoHyphens/>
        <w:spacing w:after="0" w:line="240" w:lineRule="auto"/>
      </w:pPr>
    </w:p>
    <w:p w:rsidR="00A05A18" w:rsidRDefault="00A05A18" w:rsidP="002403D1">
      <w:pPr>
        <w:pStyle w:val="Odstavecseseznamem"/>
      </w:pPr>
      <w:bookmarkStart w:id="1" w:name="_Toc383076954"/>
      <w:bookmarkStart w:id="2" w:name="_Toc383076955"/>
      <w:bookmarkStart w:id="3" w:name="_Toc383076956"/>
      <w:bookmarkStart w:id="4" w:name="_Toc383076957"/>
      <w:bookmarkStart w:id="5" w:name="_Toc384278080"/>
      <w:bookmarkStart w:id="6" w:name="_Toc384278081"/>
      <w:bookmarkStart w:id="7" w:name="_Toc382549919"/>
      <w:bookmarkStart w:id="8" w:name="_Toc382550012"/>
      <w:bookmarkStart w:id="9" w:name="_Toc384278096"/>
      <w:bookmarkStart w:id="10" w:name="_Toc383076967"/>
      <w:bookmarkStart w:id="11" w:name="_Toc385590379"/>
      <w:bookmarkStart w:id="12" w:name="_Toc386635767"/>
      <w:bookmarkStart w:id="13" w:name="_Toc386648202"/>
      <w:bookmarkStart w:id="14" w:name="_Toc386648306"/>
      <w:bookmarkStart w:id="15" w:name="_Toc385590398"/>
      <w:bookmarkStart w:id="16" w:name="_Toc386635786"/>
      <w:bookmarkStart w:id="17" w:name="_Toc386648221"/>
      <w:bookmarkStart w:id="18" w:name="_Toc386648325"/>
      <w:bookmarkStart w:id="19" w:name="_Toc386635788"/>
      <w:bookmarkStart w:id="20" w:name="_Toc386648223"/>
      <w:bookmarkStart w:id="21" w:name="_Toc386648327"/>
      <w:bookmarkStart w:id="22" w:name="_Toc386635793"/>
      <w:bookmarkStart w:id="23" w:name="_Toc386648228"/>
      <w:bookmarkStart w:id="24" w:name="_Toc386648332"/>
      <w:bookmarkStart w:id="25" w:name="_Toc386635794"/>
      <w:bookmarkStart w:id="26" w:name="_Toc386648229"/>
      <w:bookmarkStart w:id="27" w:name="_Toc386648333"/>
      <w:bookmarkStart w:id="28" w:name="_Toc386635795"/>
      <w:bookmarkStart w:id="29" w:name="_Toc386648230"/>
      <w:bookmarkStart w:id="30" w:name="_Toc386648334"/>
      <w:bookmarkStart w:id="31" w:name="_Toc386635800"/>
      <w:bookmarkStart w:id="32" w:name="_Toc386648235"/>
      <w:bookmarkStart w:id="33" w:name="_Toc386648339"/>
      <w:bookmarkStart w:id="34" w:name="_Toc383077022"/>
      <w:bookmarkStart w:id="35" w:name="_Toc383077023"/>
      <w:bookmarkStart w:id="36" w:name="_Toc383077024"/>
      <w:bookmarkStart w:id="37" w:name="_Toc385590411"/>
      <w:bookmarkStart w:id="38" w:name="_Toc386635806"/>
      <w:bookmarkStart w:id="39" w:name="_Toc386648241"/>
      <w:bookmarkStart w:id="40" w:name="_Toc386648345"/>
      <w:bookmarkStart w:id="41" w:name="_Toc386635811"/>
      <w:bookmarkStart w:id="42" w:name="_Toc386648246"/>
      <w:bookmarkStart w:id="43" w:name="_Toc38664835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sectPr w:rsidR="00A05A18" w:rsidSect="004F3D3C">
      <w:headerReference w:type="default" r:id="rId9"/>
      <w:type w:val="continuous"/>
      <w:pgSz w:w="11907" w:h="16840" w:code="9"/>
      <w:pgMar w:top="1701" w:right="1134" w:bottom="1134" w:left="1134" w:header="851" w:footer="709" w:gutter="851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D5F00D" w15:done="0"/>
  <w15:commentEx w15:paraId="028D996C" w15:done="0"/>
  <w15:commentEx w15:paraId="027189E0" w15:done="0"/>
  <w15:commentEx w15:paraId="4A244534" w15:done="0"/>
  <w15:commentEx w15:paraId="23843A26" w15:done="0"/>
  <w15:commentEx w15:paraId="46AACF33" w15:done="0"/>
  <w15:commentEx w15:paraId="20C8EA03" w15:done="0"/>
  <w15:commentEx w15:paraId="07E6D5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BC3" w:rsidRDefault="007E1BC3">
      <w:r>
        <w:separator/>
      </w:r>
    </w:p>
    <w:p w:rsidR="007E1BC3" w:rsidRDefault="007E1BC3"/>
  </w:endnote>
  <w:endnote w:type="continuationSeparator" w:id="0">
    <w:p w:rsidR="007E1BC3" w:rsidRDefault="007E1BC3">
      <w:r>
        <w:continuationSeparator/>
      </w:r>
    </w:p>
    <w:p w:rsidR="007E1BC3" w:rsidRDefault="007E1B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BC3" w:rsidRDefault="007E1BC3">
      <w:r>
        <w:separator/>
      </w:r>
    </w:p>
    <w:p w:rsidR="007E1BC3" w:rsidRDefault="007E1BC3"/>
  </w:footnote>
  <w:footnote w:type="continuationSeparator" w:id="0">
    <w:p w:rsidR="007E1BC3" w:rsidRDefault="007E1BC3">
      <w:r>
        <w:continuationSeparator/>
      </w:r>
    </w:p>
    <w:p w:rsidR="007E1BC3" w:rsidRDefault="007E1B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62" w:rsidRDefault="0099186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983D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363D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62E7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5ED7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66F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BEBEF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740DF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C08A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7A23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3433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23B3308"/>
    <w:multiLevelType w:val="hybridMultilevel"/>
    <w:tmpl w:val="E2D80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4C38D4"/>
    <w:multiLevelType w:val="hybridMultilevel"/>
    <w:tmpl w:val="B44C59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4AA1905"/>
    <w:multiLevelType w:val="hybridMultilevel"/>
    <w:tmpl w:val="F3B655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7103397"/>
    <w:multiLevelType w:val="singleLevel"/>
    <w:tmpl w:val="CA666036"/>
    <w:lvl w:ilvl="0">
      <w:start w:val="1"/>
      <w:numFmt w:val="upperRoman"/>
      <w:lvlText w:val="P %1"/>
      <w:lvlJc w:val="left"/>
      <w:pPr>
        <w:tabs>
          <w:tab w:val="num" w:pos="1191"/>
        </w:tabs>
        <w:ind w:left="1191" w:hanging="119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5">
    <w:nsid w:val="0CFD7B28"/>
    <w:multiLevelType w:val="hybridMultilevel"/>
    <w:tmpl w:val="22DA8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1E759C"/>
    <w:multiLevelType w:val="multilevel"/>
    <w:tmpl w:val="2542B3D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0FC24351"/>
    <w:multiLevelType w:val="hybridMultilevel"/>
    <w:tmpl w:val="CFFC6BC6"/>
    <w:lvl w:ilvl="0" w:tplc="F1C81144">
      <w:start w:val="1"/>
      <w:numFmt w:val="decimal"/>
      <w:lvlText w:val="(%1)"/>
      <w:lvlJc w:val="right"/>
      <w:pPr>
        <w:tabs>
          <w:tab w:val="num" w:pos="851"/>
        </w:tabs>
        <w:ind w:left="851" w:hanging="14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D555B8"/>
    <w:multiLevelType w:val="hybridMultilevel"/>
    <w:tmpl w:val="59569D3E"/>
    <w:lvl w:ilvl="0" w:tplc="0405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>
    <w:nsid w:val="13B406D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1D5874F3"/>
    <w:multiLevelType w:val="hybridMultilevel"/>
    <w:tmpl w:val="D58AC40A"/>
    <w:lvl w:ilvl="0" w:tplc="7C50783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C83337"/>
    <w:multiLevelType w:val="hybridMultilevel"/>
    <w:tmpl w:val="CA56C264"/>
    <w:lvl w:ilvl="0" w:tplc="1AA0EB08">
      <w:start w:val="1"/>
      <w:numFmt w:val="upperRoman"/>
      <w:pStyle w:val="Obsah1"/>
      <w:lvlText w:val="%1"/>
      <w:lvlJc w:val="left"/>
      <w:pPr>
        <w:tabs>
          <w:tab w:val="num" w:pos="720"/>
        </w:tabs>
        <w:ind w:left="180" w:hanging="18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86117C"/>
    <w:multiLevelType w:val="hybridMultilevel"/>
    <w:tmpl w:val="0E949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337601"/>
    <w:multiLevelType w:val="multilevel"/>
    <w:tmpl w:val="8224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A1A656D"/>
    <w:multiLevelType w:val="hybridMultilevel"/>
    <w:tmpl w:val="54DA8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CE2BE0"/>
    <w:multiLevelType w:val="hybridMultilevel"/>
    <w:tmpl w:val="46522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1D7351"/>
    <w:multiLevelType w:val="singleLevel"/>
    <w:tmpl w:val="8F924AEA"/>
    <w:lvl w:ilvl="0">
      <w:start w:val="1"/>
      <w:numFmt w:val="decimal"/>
      <w:lvlText w:val="[%1]"/>
      <w:lvlJc w:val="left"/>
      <w:pPr>
        <w:tabs>
          <w:tab w:val="num" w:pos="360"/>
        </w:tabs>
        <w:ind w:left="283" w:hanging="283"/>
      </w:pPr>
      <w:rPr>
        <w:sz w:val="22"/>
        <w:szCs w:val="22"/>
      </w:rPr>
    </w:lvl>
  </w:abstractNum>
  <w:abstractNum w:abstractNumId="27">
    <w:nsid w:val="39176EEC"/>
    <w:multiLevelType w:val="hybridMultilevel"/>
    <w:tmpl w:val="4AFACE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A162BC4"/>
    <w:multiLevelType w:val="hybridMultilevel"/>
    <w:tmpl w:val="BA468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767ACA"/>
    <w:multiLevelType w:val="hybridMultilevel"/>
    <w:tmpl w:val="C62AE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7C3A8A"/>
    <w:multiLevelType w:val="multilevel"/>
    <w:tmpl w:val="EC5E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D4C4D5D"/>
    <w:multiLevelType w:val="hybridMultilevel"/>
    <w:tmpl w:val="40F45E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288147C"/>
    <w:multiLevelType w:val="hybridMultilevel"/>
    <w:tmpl w:val="FD4AA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6519BC"/>
    <w:multiLevelType w:val="hybridMultilevel"/>
    <w:tmpl w:val="F8D6E326"/>
    <w:lvl w:ilvl="0" w:tplc="B63A4608">
      <w:start w:val="1"/>
      <w:numFmt w:val="decimal"/>
      <w:pStyle w:val="literatura"/>
      <w:lvlText w:val="[%1]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4">
    <w:nsid w:val="45870FE0"/>
    <w:multiLevelType w:val="hybridMultilevel"/>
    <w:tmpl w:val="FD4E423C"/>
    <w:lvl w:ilvl="0" w:tplc="3A9860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2571B6"/>
    <w:multiLevelType w:val="hybridMultilevel"/>
    <w:tmpl w:val="2340A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09128E"/>
    <w:multiLevelType w:val="hybridMultilevel"/>
    <w:tmpl w:val="168A0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AB716BD"/>
    <w:multiLevelType w:val="hybridMultilevel"/>
    <w:tmpl w:val="FD485894"/>
    <w:lvl w:ilvl="0" w:tplc="A8EE49B2">
      <w:start w:val="1"/>
      <w:numFmt w:val="upperRoman"/>
      <w:lvlText w:val="%1"/>
      <w:lvlJc w:val="left"/>
      <w:pPr>
        <w:tabs>
          <w:tab w:val="num" w:pos="1260"/>
        </w:tabs>
        <w:ind w:left="720" w:hanging="180"/>
      </w:pPr>
      <w:rPr>
        <w:rFonts w:hint="default"/>
      </w:rPr>
    </w:lvl>
    <w:lvl w:ilvl="1" w:tplc="B70A98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>
    <w:nsid w:val="4EB95F0E"/>
    <w:multiLevelType w:val="hybridMultilevel"/>
    <w:tmpl w:val="BF1E773E"/>
    <w:lvl w:ilvl="0" w:tplc="C4CEA6FA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2607D0A"/>
    <w:multiLevelType w:val="hybridMultilevel"/>
    <w:tmpl w:val="471C6328"/>
    <w:lvl w:ilvl="0" w:tplc="CB10B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E826E69"/>
    <w:multiLevelType w:val="hybridMultilevel"/>
    <w:tmpl w:val="E32E0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A819B7"/>
    <w:multiLevelType w:val="hybridMultilevel"/>
    <w:tmpl w:val="7E2CE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1157F6"/>
    <w:multiLevelType w:val="hybridMultilevel"/>
    <w:tmpl w:val="F40ABD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75903DE"/>
    <w:multiLevelType w:val="hybridMultilevel"/>
    <w:tmpl w:val="8AA2D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DF61B9"/>
    <w:multiLevelType w:val="hybridMultilevel"/>
    <w:tmpl w:val="9FC6023A"/>
    <w:lvl w:ilvl="0" w:tplc="A10A71A2">
      <w:start w:val="1"/>
      <w:numFmt w:val="upperRoman"/>
      <w:pStyle w:val="st-slice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FC7308"/>
    <w:multiLevelType w:val="hybridMultilevel"/>
    <w:tmpl w:val="7C125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39198C"/>
    <w:multiLevelType w:val="hybridMultilevel"/>
    <w:tmpl w:val="840C4744"/>
    <w:lvl w:ilvl="0" w:tplc="0405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8">
    <w:nsid w:val="77BF2EFF"/>
    <w:multiLevelType w:val="hybridMultilevel"/>
    <w:tmpl w:val="6FA8D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75224F"/>
    <w:multiLevelType w:val="hybridMultilevel"/>
    <w:tmpl w:val="7416D8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CF01FF"/>
    <w:multiLevelType w:val="hybridMultilevel"/>
    <w:tmpl w:val="644C34D2"/>
    <w:lvl w:ilvl="0" w:tplc="69C8858E">
      <w:start w:val="1"/>
      <w:numFmt w:val="decimal"/>
      <w:pStyle w:val="Program"/>
      <w:lvlText w:val="%1"/>
      <w:lvlJc w:val="right"/>
      <w:pPr>
        <w:tabs>
          <w:tab w:val="num" w:pos="567"/>
        </w:tabs>
        <w:ind w:left="567" w:hanging="142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E1F3B78"/>
    <w:multiLevelType w:val="hybridMultilevel"/>
    <w:tmpl w:val="6728E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B33A2D"/>
    <w:multiLevelType w:val="hybridMultilevel"/>
    <w:tmpl w:val="3A7274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/>
          <w:bCs/>
          <w:i/>
          <w:iCs/>
          <w:sz w:val="24"/>
          <w:szCs w:val="24"/>
          <w:u w:val="none"/>
        </w:rPr>
      </w:lvl>
    </w:lvlOverride>
  </w:num>
  <w:num w:numId="2">
    <w:abstractNumId w:val="38"/>
  </w:num>
  <w:num w:numId="3">
    <w:abstractNumId w:val="26"/>
  </w:num>
  <w:num w:numId="4">
    <w:abstractNumId w:val="52"/>
  </w:num>
  <w:num w:numId="5">
    <w:abstractNumId w:val="17"/>
  </w:num>
  <w:num w:numId="6">
    <w:abstractNumId w:val="14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8"/>
  </w:num>
  <w:num w:numId="18">
    <w:abstractNumId w:val="46"/>
  </w:num>
  <w:num w:numId="19">
    <w:abstractNumId w:val="47"/>
  </w:num>
  <w:num w:numId="20">
    <w:abstractNumId w:val="13"/>
  </w:num>
  <w:num w:numId="21">
    <w:abstractNumId w:val="31"/>
  </w:num>
  <w:num w:numId="22">
    <w:abstractNumId w:val="50"/>
  </w:num>
  <w:num w:numId="23">
    <w:abstractNumId w:val="19"/>
  </w:num>
  <w:num w:numId="24">
    <w:abstractNumId w:val="20"/>
  </w:num>
  <w:num w:numId="25">
    <w:abstractNumId w:val="37"/>
  </w:num>
  <w:num w:numId="26">
    <w:abstractNumId w:val="12"/>
  </w:num>
  <w:num w:numId="27">
    <w:abstractNumId w:val="40"/>
  </w:num>
  <w:num w:numId="28">
    <w:abstractNumId w:val="16"/>
  </w:num>
  <w:num w:numId="29">
    <w:abstractNumId w:val="27"/>
  </w:num>
  <w:num w:numId="30">
    <w:abstractNumId w:val="21"/>
  </w:num>
  <w:num w:numId="31">
    <w:abstractNumId w:val="45"/>
  </w:num>
  <w:num w:numId="32">
    <w:abstractNumId w:val="43"/>
  </w:num>
  <w:num w:numId="33">
    <w:abstractNumId w:val="44"/>
  </w:num>
  <w:num w:numId="34">
    <w:abstractNumId w:val="33"/>
  </w:num>
  <w:num w:numId="35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>
    <w:abstractNumId w:val="35"/>
  </w:num>
  <w:num w:numId="38">
    <w:abstractNumId w:val="36"/>
  </w:num>
  <w:num w:numId="39">
    <w:abstractNumId w:val="24"/>
  </w:num>
  <w:num w:numId="40">
    <w:abstractNumId w:val="34"/>
  </w:num>
  <w:num w:numId="41">
    <w:abstractNumId w:val="49"/>
  </w:num>
  <w:num w:numId="42">
    <w:abstractNumId w:val="28"/>
  </w:num>
  <w:num w:numId="43">
    <w:abstractNumId w:val="51"/>
  </w:num>
  <w:num w:numId="44">
    <w:abstractNumId w:val="39"/>
  </w:num>
  <w:num w:numId="45">
    <w:abstractNumId w:val="15"/>
  </w:num>
  <w:num w:numId="46">
    <w:abstractNumId w:val="11"/>
  </w:num>
  <w:num w:numId="47">
    <w:abstractNumId w:val="22"/>
  </w:num>
  <w:num w:numId="48">
    <w:abstractNumId w:val="32"/>
  </w:num>
  <w:num w:numId="49">
    <w:abstractNumId w:val="42"/>
  </w:num>
  <w:num w:numId="50">
    <w:abstractNumId w:val="41"/>
  </w:num>
  <w:num w:numId="51">
    <w:abstractNumId w:val="48"/>
  </w:num>
  <w:num w:numId="52">
    <w:abstractNumId w:val="29"/>
  </w:num>
  <w:num w:numId="53">
    <w:abstractNumId w:val="25"/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udent">
    <w15:presenceInfo w15:providerId="None" w15:userId="stude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08"/>
    <w:rsid w:val="00004245"/>
    <w:rsid w:val="00005A1B"/>
    <w:rsid w:val="00011029"/>
    <w:rsid w:val="00011AEC"/>
    <w:rsid w:val="000130E1"/>
    <w:rsid w:val="000154E6"/>
    <w:rsid w:val="000246F4"/>
    <w:rsid w:val="00026355"/>
    <w:rsid w:val="000263CA"/>
    <w:rsid w:val="00026BBA"/>
    <w:rsid w:val="000340B0"/>
    <w:rsid w:val="00037D40"/>
    <w:rsid w:val="0004048A"/>
    <w:rsid w:val="0004423B"/>
    <w:rsid w:val="0004455B"/>
    <w:rsid w:val="0004571A"/>
    <w:rsid w:val="00046236"/>
    <w:rsid w:val="00051287"/>
    <w:rsid w:val="000626C4"/>
    <w:rsid w:val="00072138"/>
    <w:rsid w:val="00074E7E"/>
    <w:rsid w:val="00075B7C"/>
    <w:rsid w:val="000832A3"/>
    <w:rsid w:val="00084577"/>
    <w:rsid w:val="0008610B"/>
    <w:rsid w:val="00087AF8"/>
    <w:rsid w:val="00092372"/>
    <w:rsid w:val="00092954"/>
    <w:rsid w:val="00093E68"/>
    <w:rsid w:val="0009572D"/>
    <w:rsid w:val="000960B4"/>
    <w:rsid w:val="000A0C1D"/>
    <w:rsid w:val="000A2A92"/>
    <w:rsid w:val="000A405B"/>
    <w:rsid w:val="000A610B"/>
    <w:rsid w:val="000A653F"/>
    <w:rsid w:val="000A6E25"/>
    <w:rsid w:val="000B13BA"/>
    <w:rsid w:val="000B381C"/>
    <w:rsid w:val="000B4518"/>
    <w:rsid w:val="000B5210"/>
    <w:rsid w:val="000B5BE4"/>
    <w:rsid w:val="000B7E3D"/>
    <w:rsid w:val="000C1190"/>
    <w:rsid w:val="000D1AB4"/>
    <w:rsid w:val="000D7017"/>
    <w:rsid w:val="000E2212"/>
    <w:rsid w:val="000E2F57"/>
    <w:rsid w:val="000E6904"/>
    <w:rsid w:val="000E6F8D"/>
    <w:rsid w:val="000F07FA"/>
    <w:rsid w:val="000F2408"/>
    <w:rsid w:val="000F37E9"/>
    <w:rsid w:val="000F4B26"/>
    <w:rsid w:val="000F5D43"/>
    <w:rsid w:val="001009BB"/>
    <w:rsid w:val="0011028B"/>
    <w:rsid w:val="00115AF6"/>
    <w:rsid w:val="00121244"/>
    <w:rsid w:val="00123678"/>
    <w:rsid w:val="001303D4"/>
    <w:rsid w:val="00132920"/>
    <w:rsid w:val="00134318"/>
    <w:rsid w:val="00137D83"/>
    <w:rsid w:val="00142CBE"/>
    <w:rsid w:val="001441CA"/>
    <w:rsid w:val="00145679"/>
    <w:rsid w:val="00152A2B"/>
    <w:rsid w:val="0015353A"/>
    <w:rsid w:val="0015446C"/>
    <w:rsid w:val="00155ED3"/>
    <w:rsid w:val="00157B90"/>
    <w:rsid w:val="001663B1"/>
    <w:rsid w:val="00167052"/>
    <w:rsid w:val="001708FC"/>
    <w:rsid w:val="00174661"/>
    <w:rsid w:val="00190790"/>
    <w:rsid w:val="001913CC"/>
    <w:rsid w:val="00191AE9"/>
    <w:rsid w:val="001934EE"/>
    <w:rsid w:val="00197F59"/>
    <w:rsid w:val="001A25FD"/>
    <w:rsid w:val="001A4996"/>
    <w:rsid w:val="001A680B"/>
    <w:rsid w:val="001B2916"/>
    <w:rsid w:val="001B3F29"/>
    <w:rsid w:val="001B47B6"/>
    <w:rsid w:val="001B4D98"/>
    <w:rsid w:val="001B5153"/>
    <w:rsid w:val="001B54D2"/>
    <w:rsid w:val="001B7386"/>
    <w:rsid w:val="001C6EFE"/>
    <w:rsid w:val="001D15E6"/>
    <w:rsid w:val="001D25D2"/>
    <w:rsid w:val="001D4F0A"/>
    <w:rsid w:val="001D5721"/>
    <w:rsid w:val="001E43B8"/>
    <w:rsid w:val="001E4512"/>
    <w:rsid w:val="001E630C"/>
    <w:rsid w:val="001E6DA0"/>
    <w:rsid w:val="001F4893"/>
    <w:rsid w:val="00205C74"/>
    <w:rsid w:val="00207E0F"/>
    <w:rsid w:val="002132FC"/>
    <w:rsid w:val="0022312D"/>
    <w:rsid w:val="00223490"/>
    <w:rsid w:val="00232B0B"/>
    <w:rsid w:val="00232BF2"/>
    <w:rsid w:val="0023553E"/>
    <w:rsid w:val="00235E03"/>
    <w:rsid w:val="002403D1"/>
    <w:rsid w:val="002429B8"/>
    <w:rsid w:val="002443B7"/>
    <w:rsid w:val="00245981"/>
    <w:rsid w:val="0024600D"/>
    <w:rsid w:val="002464EE"/>
    <w:rsid w:val="00254680"/>
    <w:rsid w:val="00256C77"/>
    <w:rsid w:val="00257FEC"/>
    <w:rsid w:val="00274498"/>
    <w:rsid w:val="002760C3"/>
    <w:rsid w:val="00281219"/>
    <w:rsid w:val="00282323"/>
    <w:rsid w:val="002857FF"/>
    <w:rsid w:val="00287F4C"/>
    <w:rsid w:val="002940B7"/>
    <w:rsid w:val="00294C84"/>
    <w:rsid w:val="002962CA"/>
    <w:rsid w:val="002A534A"/>
    <w:rsid w:val="002A64B2"/>
    <w:rsid w:val="002A77A8"/>
    <w:rsid w:val="002B1433"/>
    <w:rsid w:val="002B21AE"/>
    <w:rsid w:val="002B3685"/>
    <w:rsid w:val="002C05A6"/>
    <w:rsid w:val="002C5EF2"/>
    <w:rsid w:val="002D0EC3"/>
    <w:rsid w:val="002E1295"/>
    <w:rsid w:val="002E582B"/>
    <w:rsid w:val="002F6275"/>
    <w:rsid w:val="002F6DB2"/>
    <w:rsid w:val="002F7D20"/>
    <w:rsid w:val="0030396A"/>
    <w:rsid w:val="00304BC6"/>
    <w:rsid w:val="003101E7"/>
    <w:rsid w:val="003120CC"/>
    <w:rsid w:val="00314037"/>
    <w:rsid w:val="003146AF"/>
    <w:rsid w:val="00316C2E"/>
    <w:rsid w:val="0032234D"/>
    <w:rsid w:val="003270B0"/>
    <w:rsid w:val="0033204B"/>
    <w:rsid w:val="00333385"/>
    <w:rsid w:val="003353A8"/>
    <w:rsid w:val="00340254"/>
    <w:rsid w:val="0034048E"/>
    <w:rsid w:val="00343B46"/>
    <w:rsid w:val="0035416C"/>
    <w:rsid w:val="003565F0"/>
    <w:rsid w:val="003571F1"/>
    <w:rsid w:val="003575D5"/>
    <w:rsid w:val="00361FFC"/>
    <w:rsid w:val="00362232"/>
    <w:rsid w:val="00362D0D"/>
    <w:rsid w:val="0036451D"/>
    <w:rsid w:val="003656C7"/>
    <w:rsid w:val="003725A3"/>
    <w:rsid w:val="003732AC"/>
    <w:rsid w:val="0037507B"/>
    <w:rsid w:val="00375ACF"/>
    <w:rsid w:val="00376B1A"/>
    <w:rsid w:val="00380CF7"/>
    <w:rsid w:val="00381B30"/>
    <w:rsid w:val="00382A51"/>
    <w:rsid w:val="00383353"/>
    <w:rsid w:val="00384FEB"/>
    <w:rsid w:val="00395893"/>
    <w:rsid w:val="003975D3"/>
    <w:rsid w:val="003A24C9"/>
    <w:rsid w:val="003A37E9"/>
    <w:rsid w:val="003A4014"/>
    <w:rsid w:val="003C55A0"/>
    <w:rsid w:val="003C5A3E"/>
    <w:rsid w:val="003C5BCF"/>
    <w:rsid w:val="003D1935"/>
    <w:rsid w:val="003D61D2"/>
    <w:rsid w:val="003D6710"/>
    <w:rsid w:val="003E0003"/>
    <w:rsid w:val="003E10F5"/>
    <w:rsid w:val="003E1200"/>
    <w:rsid w:val="003E2374"/>
    <w:rsid w:val="003E264B"/>
    <w:rsid w:val="003E3ADC"/>
    <w:rsid w:val="003E5B59"/>
    <w:rsid w:val="003E6A75"/>
    <w:rsid w:val="003E71A6"/>
    <w:rsid w:val="003E7494"/>
    <w:rsid w:val="003F4C26"/>
    <w:rsid w:val="003F5A0E"/>
    <w:rsid w:val="003F7A7E"/>
    <w:rsid w:val="00400BE7"/>
    <w:rsid w:val="00401C14"/>
    <w:rsid w:val="004054E8"/>
    <w:rsid w:val="0041174D"/>
    <w:rsid w:val="0041488A"/>
    <w:rsid w:val="00414898"/>
    <w:rsid w:val="00415C4D"/>
    <w:rsid w:val="0042257C"/>
    <w:rsid w:val="004231AC"/>
    <w:rsid w:val="00425139"/>
    <w:rsid w:val="00426E54"/>
    <w:rsid w:val="00427682"/>
    <w:rsid w:val="00444421"/>
    <w:rsid w:val="00446FE5"/>
    <w:rsid w:val="004474F0"/>
    <w:rsid w:val="00454554"/>
    <w:rsid w:val="004650D4"/>
    <w:rsid w:val="00466B20"/>
    <w:rsid w:val="00467FA6"/>
    <w:rsid w:val="00471E5B"/>
    <w:rsid w:val="0047622A"/>
    <w:rsid w:val="00485AA5"/>
    <w:rsid w:val="0049469E"/>
    <w:rsid w:val="0049603F"/>
    <w:rsid w:val="004963C8"/>
    <w:rsid w:val="004A2589"/>
    <w:rsid w:val="004A718B"/>
    <w:rsid w:val="004B36F8"/>
    <w:rsid w:val="004B37DA"/>
    <w:rsid w:val="004B68FB"/>
    <w:rsid w:val="004B6A1A"/>
    <w:rsid w:val="004B7597"/>
    <w:rsid w:val="004C09D0"/>
    <w:rsid w:val="004C1DC7"/>
    <w:rsid w:val="004C1E62"/>
    <w:rsid w:val="004C1FFD"/>
    <w:rsid w:val="004C4952"/>
    <w:rsid w:val="004C503C"/>
    <w:rsid w:val="004C5BD1"/>
    <w:rsid w:val="004C6424"/>
    <w:rsid w:val="004C64AD"/>
    <w:rsid w:val="004C685C"/>
    <w:rsid w:val="004C70A6"/>
    <w:rsid w:val="004C7A2D"/>
    <w:rsid w:val="004D1292"/>
    <w:rsid w:val="004D221D"/>
    <w:rsid w:val="004D26CA"/>
    <w:rsid w:val="004E01E5"/>
    <w:rsid w:val="004E41E1"/>
    <w:rsid w:val="004F00A4"/>
    <w:rsid w:val="004F3D3C"/>
    <w:rsid w:val="004F5080"/>
    <w:rsid w:val="004F6BA4"/>
    <w:rsid w:val="0050062A"/>
    <w:rsid w:val="00500C9D"/>
    <w:rsid w:val="00505269"/>
    <w:rsid w:val="005076AF"/>
    <w:rsid w:val="005155EE"/>
    <w:rsid w:val="00515D86"/>
    <w:rsid w:val="0051688B"/>
    <w:rsid w:val="0052001D"/>
    <w:rsid w:val="005204D8"/>
    <w:rsid w:val="00521BF9"/>
    <w:rsid w:val="00521C3F"/>
    <w:rsid w:val="00523588"/>
    <w:rsid w:val="00525364"/>
    <w:rsid w:val="0052616B"/>
    <w:rsid w:val="0053543D"/>
    <w:rsid w:val="00540743"/>
    <w:rsid w:val="00544084"/>
    <w:rsid w:val="005473B2"/>
    <w:rsid w:val="005550A2"/>
    <w:rsid w:val="00557C8F"/>
    <w:rsid w:val="00564CA4"/>
    <w:rsid w:val="00566D68"/>
    <w:rsid w:val="00571BAC"/>
    <w:rsid w:val="00575D70"/>
    <w:rsid w:val="005810B1"/>
    <w:rsid w:val="005828F1"/>
    <w:rsid w:val="005844BF"/>
    <w:rsid w:val="005867DE"/>
    <w:rsid w:val="00591E74"/>
    <w:rsid w:val="005951C8"/>
    <w:rsid w:val="00596CA1"/>
    <w:rsid w:val="005A0A8F"/>
    <w:rsid w:val="005A1378"/>
    <w:rsid w:val="005A19D9"/>
    <w:rsid w:val="005A343B"/>
    <w:rsid w:val="005B257F"/>
    <w:rsid w:val="005B5931"/>
    <w:rsid w:val="005C5A0E"/>
    <w:rsid w:val="005C6112"/>
    <w:rsid w:val="005C6BF5"/>
    <w:rsid w:val="005D0BA6"/>
    <w:rsid w:val="005D20F4"/>
    <w:rsid w:val="005D747C"/>
    <w:rsid w:val="005E303E"/>
    <w:rsid w:val="005F144B"/>
    <w:rsid w:val="005F1A1C"/>
    <w:rsid w:val="005F7D52"/>
    <w:rsid w:val="00603D14"/>
    <w:rsid w:val="00606D8E"/>
    <w:rsid w:val="00610989"/>
    <w:rsid w:val="00614B8F"/>
    <w:rsid w:val="00622521"/>
    <w:rsid w:val="006302A2"/>
    <w:rsid w:val="00631486"/>
    <w:rsid w:val="00636684"/>
    <w:rsid w:val="00637103"/>
    <w:rsid w:val="00640183"/>
    <w:rsid w:val="00640599"/>
    <w:rsid w:val="00647104"/>
    <w:rsid w:val="00647408"/>
    <w:rsid w:val="00647C2F"/>
    <w:rsid w:val="00650E33"/>
    <w:rsid w:val="00653361"/>
    <w:rsid w:val="006557C6"/>
    <w:rsid w:val="006559C3"/>
    <w:rsid w:val="006602A2"/>
    <w:rsid w:val="00664EEB"/>
    <w:rsid w:val="006709A2"/>
    <w:rsid w:val="00670C69"/>
    <w:rsid w:val="00670CCD"/>
    <w:rsid w:val="00673E28"/>
    <w:rsid w:val="00674027"/>
    <w:rsid w:val="006770D5"/>
    <w:rsid w:val="00680B0E"/>
    <w:rsid w:val="006817B8"/>
    <w:rsid w:val="00685ADA"/>
    <w:rsid w:val="00686D84"/>
    <w:rsid w:val="006A3FE0"/>
    <w:rsid w:val="006A4313"/>
    <w:rsid w:val="006A5922"/>
    <w:rsid w:val="006A6F32"/>
    <w:rsid w:val="006A7734"/>
    <w:rsid w:val="006B2E49"/>
    <w:rsid w:val="006B3807"/>
    <w:rsid w:val="006B584D"/>
    <w:rsid w:val="006B6075"/>
    <w:rsid w:val="006B6309"/>
    <w:rsid w:val="006C3A64"/>
    <w:rsid w:val="006C431E"/>
    <w:rsid w:val="006C5582"/>
    <w:rsid w:val="006C5F87"/>
    <w:rsid w:val="006D4A5C"/>
    <w:rsid w:val="006D517C"/>
    <w:rsid w:val="006D64A6"/>
    <w:rsid w:val="006D6E9A"/>
    <w:rsid w:val="006D6FCB"/>
    <w:rsid w:val="006E1E54"/>
    <w:rsid w:val="006F123F"/>
    <w:rsid w:val="006F1C2B"/>
    <w:rsid w:val="006F4FAA"/>
    <w:rsid w:val="0070050F"/>
    <w:rsid w:val="00701A95"/>
    <w:rsid w:val="00703D94"/>
    <w:rsid w:val="00704A6E"/>
    <w:rsid w:val="00707F62"/>
    <w:rsid w:val="00710DEB"/>
    <w:rsid w:val="00713044"/>
    <w:rsid w:val="00714381"/>
    <w:rsid w:val="00714445"/>
    <w:rsid w:val="0071471D"/>
    <w:rsid w:val="00716CA0"/>
    <w:rsid w:val="00717084"/>
    <w:rsid w:val="00722391"/>
    <w:rsid w:val="00731908"/>
    <w:rsid w:val="00733CEB"/>
    <w:rsid w:val="007379F5"/>
    <w:rsid w:val="007416E0"/>
    <w:rsid w:val="0074329E"/>
    <w:rsid w:val="00745A94"/>
    <w:rsid w:val="00746314"/>
    <w:rsid w:val="00747409"/>
    <w:rsid w:val="00747B89"/>
    <w:rsid w:val="007537B0"/>
    <w:rsid w:val="00754A31"/>
    <w:rsid w:val="00756128"/>
    <w:rsid w:val="00756952"/>
    <w:rsid w:val="00756E6A"/>
    <w:rsid w:val="00763009"/>
    <w:rsid w:val="007667E8"/>
    <w:rsid w:val="0077145B"/>
    <w:rsid w:val="00771AA7"/>
    <w:rsid w:val="00772981"/>
    <w:rsid w:val="007740A7"/>
    <w:rsid w:val="00776022"/>
    <w:rsid w:val="00776770"/>
    <w:rsid w:val="00776BEC"/>
    <w:rsid w:val="007827DB"/>
    <w:rsid w:val="00785E95"/>
    <w:rsid w:val="00790829"/>
    <w:rsid w:val="007925C2"/>
    <w:rsid w:val="007932FE"/>
    <w:rsid w:val="0079513B"/>
    <w:rsid w:val="007A1C73"/>
    <w:rsid w:val="007A2836"/>
    <w:rsid w:val="007A35F2"/>
    <w:rsid w:val="007A5E38"/>
    <w:rsid w:val="007A63F0"/>
    <w:rsid w:val="007A683E"/>
    <w:rsid w:val="007B09EF"/>
    <w:rsid w:val="007B1E21"/>
    <w:rsid w:val="007B3902"/>
    <w:rsid w:val="007B4752"/>
    <w:rsid w:val="007B565C"/>
    <w:rsid w:val="007B5BE9"/>
    <w:rsid w:val="007C31FF"/>
    <w:rsid w:val="007C6420"/>
    <w:rsid w:val="007C7CFA"/>
    <w:rsid w:val="007D3E55"/>
    <w:rsid w:val="007D50E8"/>
    <w:rsid w:val="007D6AD6"/>
    <w:rsid w:val="007D793D"/>
    <w:rsid w:val="007D7A03"/>
    <w:rsid w:val="007E1786"/>
    <w:rsid w:val="007E1BC3"/>
    <w:rsid w:val="007E4F92"/>
    <w:rsid w:val="007E6AC1"/>
    <w:rsid w:val="007E7132"/>
    <w:rsid w:val="007F6A45"/>
    <w:rsid w:val="00800C4D"/>
    <w:rsid w:val="00803D76"/>
    <w:rsid w:val="0081029C"/>
    <w:rsid w:val="00814AB5"/>
    <w:rsid w:val="008200A4"/>
    <w:rsid w:val="00822367"/>
    <w:rsid w:val="00823734"/>
    <w:rsid w:val="0082606B"/>
    <w:rsid w:val="008270A4"/>
    <w:rsid w:val="008278D2"/>
    <w:rsid w:val="00837192"/>
    <w:rsid w:val="00837534"/>
    <w:rsid w:val="00837E36"/>
    <w:rsid w:val="0084551D"/>
    <w:rsid w:val="00845BE2"/>
    <w:rsid w:val="008670D4"/>
    <w:rsid w:val="00870330"/>
    <w:rsid w:val="0087329E"/>
    <w:rsid w:val="008819E7"/>
    <w:rsid w:val="00883B50"/>
    <w:rsid w:val="008848C2"/>
    <w:rsid w:val="00892551"/>
    <w:rsid w:val="008A1419"/>
    <w:rsid w:val="008A515A"/>
    <w:rsid w:val="008A7434"/>
    <w:rsid w:val="008B1B67"/>
    <w:rsid w:val="008B3184"/>
    <w:rsid w:val="008B5AA0"/>
    <w:rsid w:val="008B6D94"/>
    <w:rsid w:val="008C03B3"/>
    <w:rsid w:val="008C4548"/>
    <w:rsid w:val="008C6E35"/>
    <w:rsid w:val="008D1727"/>
    <w:rsid w:val="008D28A9"/>
    <w:rsid w:val="008D4ECC"/>
    <w:rsid w:val="008E413A"/>
    <w:rsid w:val="008E7CC1"/>
    <w:rsid w:val="008F006B"/>
    <w:rsid w:val="008F0838"/>
    <w:rsid w:val="008F0895"/>
    <w:rsid w:val="009038BB"/>
    <w:rsid w:val="00904CE5"/>
    <w:rsid w:val="00912872"/>
    <w:rsid w:val="009132E3"/>
    <w:rsid w:val="0091656A"/>
    <w:rsid w:val="00926854"/>
    <w:rsid w:val="009307AC"/>
    <w:rsid w:val="0093738F"/>
    <w:rsid w:val="00947655"/>
    <w:rsid w:val="009512FD"/>
    <w:rsid w:val="009535B0"/>
    <w:rsid w:val="00954651"/>
    <w:rsid w:val="00957877"/>
    <w:rsid w:val="00960211"/>
    <w:rsid w:val="0096260E"/>
    <w:rsid w:val="0097125C"/>
    <w:rsid w:val="00972E73"/>
    <w:rsid w:val="0097565D"/>
    <w:rsid w:val="009775BD"/>
    <w:rsid w:val="00981FF5"/>
    <w:rsid w:val="00985873"/>
    <w:rsid w:val="00991862"/>
    <w:rsid w:val="0099434F"/>
    <w:rsid w:val="00994732"/>
    <w:rsid w:val="009956E2"/>
    <w:rsid w:val="00995C92"/>
    <w:rsid w:val="00995DBD"/>
    <w:rsid w:val="009A2D0F"/>
    <w:rsid w:val="009B4662"/>
    <w:rsid w:val="009B55D8"/>
    <w:rsid w:val="009B59AC"/>
    <w:rsid w:val="009B5E0A"/>
    <w:rsid w:val="009D01F5"/>
    <w:rsid w:val="009D23CC"/>
    <w:rsid w:val="009D436A"/>
    <w:rsid w:val="009D6D31"/>
    <w:rsid w:val="009E2E3A"/>
    <w:rsid w:val="009E2EFA"/>
    <w:rsid w:val="009E389B"/>
    <w:rsid w:val="009F5F48"/>
    <w:rsid w:val="009F7560"/>
    <w:rsid w:val="00A0466E"/>
    <w:rsid w:val="00A054A0"/>
    <w:rsid w:val="00A05A18"/>
    <w:rsid w:val="00A11D65"/>
    <w:rsid w:val="00A14C79"/>
    <w:rsid w:val="00A173A3"/>
    <w:rsid w:val="00A21112"/>
    <w:rsid w:val="00A2276F"/>
    <w:rsid w:val="00A227E8"/>
    <w:rsid w:val="00A26A3B"/>
    <w:rsid w:val="00A314D5"/>
    <w:rsid w:val="00A31692"/>
    <w:rsid w:val="00A32066"/>
    <w:rsid w:val="00A3520C"/>
    <w:rsid w:val="00A50910"/>
    <w:rsid w:val="00A527EA"/>
    <w:rsid w:val="00A603CD"/>
    <w:rsid w:val="00A6049E"/>
    <w:rsid w:val="00A66E28"/>
    <w:rsid w:val="00A67198"/>
    <w:rsid w:val="00A72213"/>
    <w:rsid w:val="00A748E4"/>
    <w:rsid w:val="00A8114E"/>
    <w:rsid w:val="00A82303"/>
    <w:rsid w:val="00A8442A"/>
    <w:rsid w:val="00A857B7"/>
    <w:rsid w:val="00A85AB2"/>
    <w:rsid w:val="00A860C8"/>
    <w:rsid w:val="00A86FF6"/>
    <w:rsid w:val="00A90507"/>
    <w:rsid w:val="00A92ACF"/>
    <w:rsid w:val="00A96D03"/>
    <w:rsid w:val="00AA3585"/>
    <w:rsid w:val="00AA365D"/>
    <w:rsid w:val="00AA3A99"/>
    <w:rsid w:val="00AB6FDF"/>
    <w:rsid w:val="00AB7525"/>
    <w:rsid w:val="00AB7597"/>
    <w:rsid w:val="00AC1221"/>
    <w:rsid w:val="00AC2643"/>
    <w:rsid w:val="00AC3330"/>
    <w:rsid w:val="00AC7E89"/>
    <w:rsid w:val="00AD1788"/>
    <w:rsid w:val="00AD38E1"/>
    <w:rsid w:val="00AD497D"/>
    <w:rsid w:val="00AD57D7"/>
    <w:rsid w:val="00AE7176"/>
    <w:rsid w:val="00AF1D97"/>
    <w:rsid w:val="00AF2DAE"/>
    <w:rsid w:val="00AF46F9"/>
    <w:rsid w:val="00AF48A1"/>
    <w:rsid w:val="00AF6588"/>
    <w:rsid w:val="00AF6C1B"/>
    <w:rsid w:val="00B03B6A"/>
    <w:rsid w:val="00B126B7"/>
    <w:rsid w:val="00B16408"/>
    <w:rsid w:val="00B22063"/>
    <w:rsid w:val="00B2340F"/>
    <w:rsid w:val="00B338CE"/>
    <w:rsid w:val="00B4291D"/>
    <w:rsid w:val="00B4654D"/>
    <w:rsid w:val="00B50DB7"/>
    <w:rsid w:val="00B5427E"/>
    <w:rsid w:val="00B67F66"/>
    <w:rsid w:val="00B70D07"/>
    <w:rsid w:val="00B72805"/>
    <w:rsid w:val="00B72C8E"/>
    <w:rsid w:val="00B81701"/>
    <w:rsid w:val="00B836E4"/>
    <w:rsid w:val="00B85F05"/>
    <w:rsid w:val="00B91ED9"/>
    <w:rsid w:val="00B91F55"/>
    <w:rsid w:val="00B930C7"/>
    <w:rsid w:val="00B96447"/>
    <w:rsid w:val="00BA0105"/>
    <w:rsid w:val="00BA2688"/>
    <w:rsid w:val="00BA763E"/>
    <w:rsid w:val="00BB130B"/>
    <w:rsid w:val="00BB3189"/>
    <w:rsid w:val="00BB44BF"/>
    <w:rsid w:val="00BB6FDF"/>
    <w:rsid w:val="00BC112D"/>
    <w:rsid w:val="00BC2CD9"/>
    <w:rsid w:val="00BC7040"/>
    <w:rsid w:val="00BC7DCC"/>
    <w:rsid w:val="00BD0E3A"/>
    <w:rsid w:val="00BD76A5"/>
    <w:rsid w:val="00BD78DA"/>
    <w:rsid w:val="00BE31AA"/>
    <w:rsid w:val="00BE34EF"/>
    <w:rsid w:val="00BE74A5"/>
    <w:rsid w:val="00BF0133"/>
    <w:rsid w:val="00BF4210"/>
    <w:rsid w:val="00BF45E5"/>
    <w:rsid w:val="00BF4A8E"/>
    <w:rsid w:val="00BF6DCF"/>
    <w:rsid w:val="00BF7FA0"/>
    <w:rsid w:val="00C01459"/>
    <w:rsid w:val="00C019BB"/>
    <w:rsid w:val="00C037C6"/>
    <w:rsid w:val="00C03F32"/>
    <w:rsid w:val="00C067B1"/>
    <w:rsid w:val="00C0683B"/>
    <w:rsid w:val="00C0695B"/>
    <w:rsid w:val="00C07159"/>
    <w:rsid w:val="00C14AD0"/>
    <w:rsid w:val="00C15F0A"/>
    <w:rsid w:val="00C16D60"/>
    <w:rsid w:val="00C21179"/>
    <w:rsid w:val="00C311FE"/>
    <w:rsid w:val="00C33B57"/>
    <w:rsid w:val="00C34B28"/>
    <w:rsid w:val="00C366ED"/>
    <w:rsid w:val="00C40010"/>
    <w:rsid w:val="00C415E7"/>
    <w:rsid w:val="00C43142"/>
    <w:rsid w:val="00C44C58"/>
    <w:rsid w:val="00C45DAB"/>
    <w:rsid w:val="00C6031C"/>
    <w:rsid w:val="00C61C16"/>
    <w:rsid w:val="00C64268"/>
    <w:rsid w:val="00C647B5"/>
    <w:rsid w:val="00C84855"/>
    <w:rsid w:val="00C85F10"/>
    <w:rsid w:val="00C85F43"/>
    <w:rsid w:val="00C8767F"/>
    <w:rsid w:val="00C91160"/>
    <w:rsid w:val="00C917B0"/>
    <w:rsid w:val="00C92B88"/>
    <w:rsid w:val="00C94493"/>
    <w:rsid w:val="00C94E30"/>
    <w:rsid w:val="00C96023"/>
    <w:rsid w:val="00C96991"/>
    <w:rsid w:val="00CA3D4C"/>
    <w:rsid w:val="00CA5910"/>
    <w:rsid w:val="00CB0BA2"/>
    <w:rsid w:val="00CB2541"/>
    <w:rsid w:val="00CB2BD9"/>
    <w:rsid w:val="00CB3A0F"/>
    <w:rsid w:val="00CC0BCA"/>
    <w:rsid w:val="00CC581D"/>
    <w:rsid w:val="00CD00A8"/>
    <w:rsid w:val="00CD4406"/>
    <w:rsid w:val="00CD51B3"/>
    <w:rsid w:val="00CD5765"/>
    <w:rsid w:val="00CD7EB8"/>
    <w:rsid w:val="00CE034D"/>
    <w:rsid w:val="00CE3A8E"/>
    <w:rsid w:val="00CE40C2"/>
    <w:rsid w:val="00CE4E43"/>
    <w:rsid w:val="00CF21A4"/>
    <w:rsid w:val="00CF264F"/>
    <w:rsid w:val="00CF3763"/>
    <w:rsid w:val="00CF7676"/>
    <w:rsid w:val="00D01076"/>
    <w:rsid w:val="00D019CE"/>
    <w:rsid w:val="00D02B6F"/>
    <w:rsid w:val="00D050D0"/>
    <w:rsid w:val="00D069AB"/>
    <w:rsid w:val="00D1200D"/>
    <w:rsid w:val="00D15AD9"/>
    <w:rsid w:val="00D163DD"/>
    <w:rsid w:val="00D16FEB"/>
    <w:rsid w:val="00D21BDB"/>
    <w:rsid w:val="00D22952"/>
    <w:rsid w:val="00D24087"/>
    <w:rsid w:val="00D247E7"/>
    <w:rsid w:val="00D258C7"/>
    <w:rsid w:val="00D26D77"/>
    <w:rsid w:val="00D30D38"/>
    <w:rsid w:val="00D4060D"/>
    <w:rsid w:val="00D42B70"/>
    <w:rsid w:val="00D4557A"/>
    <w:rsid w:val="00D511D4"/>
    <w:rsid w:val="00D53114"/>
    <w:rsid w:val="00D66716"/>
    <w:rsid w:val="00D70308"/>
    <w:rsid w:val="00D74FC8"/>
    <w:rsid w:val="00D751DB"/>
    <w:rsid w:val="00D76F19"/>
    <w:rsid w:val="00D81E0E"/>
    <w:rsid w:val="00D8303F"/>
    <w:rsid w:val="00D902D6"/>
    <w:rsid w:val="00D93E62"/>
    <w:rsid w:val="00D93EB8"/>
    <w:rsid w:val="00D9416D"/>
    <w:rsid w:val="00D94E70"/>
    <w:rsid w:val="00DA172B"/>
    <w:rsid w:val="00DC4179"/>
    <w:rsid w:val="00DC4A55"/>
    <w:rsid w:val="00DC6F5C"/>
    <w:rsid w:val="00DD033F"/>
    <w:rsid w:val="00DD18A8"/>
    <w:rsid w:val="00DD6FDF"/>
    <w:rsid w:val="00DE2845"/>
    <w:rsid w:val="00DE6B99"/>
    <w:rsid w:val="00DF2AA5"/>
    <w:rsid w:val="00DF650A"/>
    <w:rsid w:val="00DF68DF"/>
    <w:rsid w:val="00DF7057"/>
    <w:rsid w:val="00DF710C"/>
    <w:rsid w:val="00E0048C"/>
    <w:rsid w:val="00E0107E"/>
    <w:rsid w:val="00E0356B"/>
    <w:rsid w:val="00E0534E"/>
    <w:rsid w:val="00E13833"/>
    <w:rsid w:val="00E13B62"/>
    <w:rsid w:val="00E17FF0"/>
    <w:rsid w:val="00E26131"/>
    <w:rsid w:val="00E27434"/>
    <w:rsid w:val="00E3090E"/>
    <w:rsid w:val="00E357E2"/>
    <w:rsid w:val="00E412BC"/>
    <w:rsid w:val="00E4367F"/>
    <w:rsid w:val="00E43A29"/>
    <w:rsid w:val="00E43FA6"/>
    <w:rsid w:val="00E46B5C"/>
    <w:rsid w:val="00E51698"/>
    <w:rsid w:val="00E5381E"/>
    <w:rsid w:val="00E56A76"/>
    <w:rsid w:val="00E62D66"/>
    <w:rsid w:val="00E632B8"/>
    <w:rsid w:val="00E677EB"/>
    <w:rsid w:val="00E7044B"/>
    <w:rsid w:val="00E734B3"/>
    <w:rsid w:val="00E740A4"/>
    <w:rsid w:val="00E76994"/>
    <w:rsid w:val="00E77DD8"/>
    <w:rsid w:val="00E82477"/>
    <w:rsid w:val="00E83DE5"/>
    <w:rsid w:val="00E9027F"/>
    <w:rsid w:val="00E94764"/>
    <w:rsid w:val="00E964FD"/>
    <w:rsid w:val="00E9669A"/>
    <w:rsid w:val="00E97ACB"/>
    <w:rsid w:val="00EA61FB"/>
    <w:rsid w:val="00EA6840"/>
    <w:rsid w:val="00EA6AF3"/>
    <w:rsid w:val="00EB0BB3"/>
    <w:rsid w:val="00EB228F"/>
    <w:rsid w:val="00EB2912"/>
    <w:rsid w:val="00EB37E0"/>
    <w:rsid w:val="00EB47ED"/>
    <w:rsid w:val="00EC33B6"/>
    <w:rsid w:val="00ED050A"/>
    <w:rsid w:val="00EE0941"/>
    <w:rsid w:val="00EE1E1C"/>
    <w:rsid w:val="00EE3C0E"/>
    <w:rsid w:val="00EE6A87"/>
    <w:rsid w:val="00EF0F15"/>
    <w:rsid w:val="00EF16A2"/>
    <w:rsid w:val="00EF18CC"/>
    <w:rsid w:val="00EF5B7C"/>
    <w:rsid w:val="00EF7567"/>
    <w:rsid w:val="00F0447C"/>
    <w:rsid w:val="00F04720"/>
    <w:rsid w:val="00F0723E"/>
    <w:rsid w:val="00F1346B"/>
    <w:rsid w:val="00F13E1A"/>
    <w:rsid w:val="00F169F5"/>
    <w:rsid w:val="00F2005A"/>
    <w:rsid w:val="00F21ACF"/>
    <w:rsid w:val="00F23171"/>
    <w:rsid w:val="00F26397"/>
    <w:rsid w:val="00F41095"/>
    <w:rsid w:val="00F42F05"/>
    <w:rsid w:val="00F44768"/>
    <w:rsid w:val="00F4668C"/>
    <w:rsid w:val="00F50CEC"/>
    <w:rsid w:val="00F5140F"/>
    <w:rsid w:val="00F60826"/>
    <w:rsid w:val="00F626E1"/>
    <w:rsid w:val="00F73163"/>
    <w:rsid w:val="00F7494F"/>
    <w:rsid w:val="00F74C4C"/>
    <w:rsid w:val="00F805FA"/>
    <w:rsid w:val="00F83288"/>
    <w:rsid w:val="00F833B1"/>
    <w:rsid w:val="00F838F0"/>
    <w:rsid w:val="00F83C6E"/>
    <w:rsid w:val="00FA3B8C"/>
    <w:rsid w:val="00FA64C6"/>
    <w:rsid w:val="00FB0FB7"/>
    <w:rsid w:val="00FB292F"/>
    <w:rsid w:val="00FB7649"/>
    <w:rsid w:val="00FB790D"/>
    <w:rsid w:val="00FC2719"/>
    <w:rsid w:val="00FC330D"/>
    <w:rsid w:val="00FC4630"/>
    <w:rsid w:val="00FC7419"/>
    <w:rsid w:val="00FD056D"/>
    <w:rsid w:val="00FD2320"/>
    <w:rsid w:val="00FD2EC8"/>
    <w:rsid w:val="00FD42C2"/>
    <w:rsid w:val="00FD4A93"/>
    <w:rsid w:val="00FD5804"/>
    <w:rsid w:val="00FD66AD"/>
    <w:rsid w:val="00FE33D8"/>
    <w:rsid w:val="00FE58DB"/>
    <w:rsid w:val="00FF0200"/>
    <w:rsid w:val="00FF3132"/>
    <w:rsid w:val="00FF4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805"/>
    <w:pPr>
      <w:spacing w:after="120"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B72805"/>
    <w:pPr>
      <w:keepNext/>
      <w:pageBreakBefore/>
      <w:numPr>
        <w:numId w:val="28"/>
      </w:numPr>
      <w:tabs>
        <w:tab w:val="left" w:pos="567"/>
      </w:tabs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qFormat/>
    <w:rsid w:val="00B72805"/>
    <w:pPr>
      <w:keepNext/>
      <w:numPr>
        <w:ilvl w:val="1"/>
        <w:numId w:val="28"/>
      </w:numPr>
      <w:tabs>
        <w:tab w:val="left" w:pos="851"/>
      </w:tabs>
      <w:spacing w:before="240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B72805"/>
    <w:pPr>
      <w:keepNext/>
      <w:numPr>
        <w:ilvl w:val="2"/>
        <w:numId w:val="28"/>
      </w:numPr>
      <w:tabs>
        <w:tab w:val="left" w:pos="1134"/>
      </w:tabs>
      <w:spacing w:before="240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B72805"/>
    <w:pPr>
      <w:keepNext/>
      <w:numPr>
        <w:ilvl w:val="3"/>
        <w:numId w:val="28"/>
      </w:numPr>
      <w:spacing w:before="240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qFormat/>
    <w:rsid w:val="00B72805"/>
    <w:pPr>
      <w:numPr>
        <w:ilvl w:val="4"/>
        <w:numId w:val="28"/>
      </w:numPr>
      <w:spacing w:before="240"/>
      <w:outlineLvl w:val="4"/>
    </w:pPr>
  </w:style>
  <w:style w:type="paragraph" w:styleId="Nadpis6">
    <w:name w:val="heading 6"/>
    <w:aliases w:val="Nepoužívaný 6"/>
    <w:basedOn w:val="Normln"/>
    <w:next w:val="Normln"/>
    <w:qFormat/>
    <w:rsid w:val="00B72805"/>
    <w:pPr>
      <w:numPr>
        <w:ilvl w:val="5"/>
        <w:numId w:val="28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qFormat/>
    <w:rsid w:val="00B72805"/>
    <w:pPr>
      <w:numPr>
        <w:ilvl w:val="6"/>
        <w:numId w:val="28"/>
      </w:numPr>
      <w:spacing w:before="240" w:after="60"/>
      <w:outlineLvl w:val="6"/>
    </w:pPr>
  </w:style>
  <w:style w:type="paragraph" w:styleId="Nadpis8">
    <w:name w:val="heading 8"/>
    <w:aliases w:val="Nepoužívaný 8"/>
    <w:basedOn w:val="Normln"/>
    <w:next w:val="Normln"/>
    <w:qFormat/>
    <w:rsid w:val="00B72805"/>
    <w:pPr>
      <w:numPr>
        <w:ilvl w:val="7"/>
        <w:numId w:val="28"/>
      </w:numPr>
      <w:spacing w:before="240" w:after="60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qFormat/>
    <w:rsid w:val="00B72805"/>
    <w:pPr>
      <w:numPr>
        <w:ilvl w:val="8"/>
        <w:numId w:val="28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uiPriority w:val="39"/>
    <w:rsid w:val="00B72805"/>
    <w:pPr>
      <w:widowControl w:val="0"/>
      <w:tabs>
        <w:tab w:val="left" w:pos="567"/>
        <w:tab w:val="right" w:leader="dot" w:pos="8778"/>
      </w:tabs>
      <w:spacing w:before="60" w:after="60" w:line="240" w:lineRule="auto"/>
      <w:ind w:left="567" w:right="567" w:hanging="567"/>
      <w:jc w:val="left"/>
      <w:outlineLvl w:val="0"/>
    </w:pPr>
    <w:rPr>
      <w:b/>
      <w:caps/>
      <w:noProof/>
    </w:rPr>
  </w:style>
  <w:style w:type="paragraph" w:styleId="Obsah1">
    <w:name w:val="toc 1"/>
    <w:basedOn w:val="Normln"/>
    <w:next w:val="Normln"/>
    <w:autoRedefine/>
    <w:uiPriority w:val="39"/>
    <w:rsid w:val="00B72805"/>
    <w:pPr>
      <w:widowControl w:val="0"/>
      <w:numPr>
        <w:numId w:val="30"/>
      </w:numPr>
      <w:tabs>
        <w:tab w:val="left" w:pos="567"/>
        <w:tab w:val="right" w:leader="dot" w:pos="8777"/>
      </w:tabs>
      <w:spacing w:before="60" w:after="60" w:line="240" w:lineRule="auto"/>
      <w:ind w:right="567"/>
      <w:jc w:val="left"/>
      <w:outlineLvl w:val="0"/>
    </w:pPr>
    <w:rPr>
      <w:b/>
      <w:bCs/>
      <w:caps/>
      <w:noProof/>
      <w:szCs w:val="36"/>
    </w:rPr>
  </w:style>
  <w:style w:type="paragraph" w:styleId="Obsah3">
    <w:name w:val="toc 3"/>
    <w:basedOn w:val="Normln"/>
    <w:next w:val="Normln"/>
    <w:autoRedefine/>
    <w:uiPriority w:val="39"/>
    <w:rsid w:val="00B72805"/>
    <w:pPr>
      <w:keepNext/>
      <w:tabs>
        <w:tab w:val="left" w:pos="1418"/>
        <w:tab w:val="right" w:leader="dot" w:pos="8777"/>
      </w:tabs>
      <w:spacing w:before="60" w:after="60" w:line="240" w:lineRule="auto"/>
      <w:ind w:left="993" w:right="567" w:hanging="709"/>
      <w:jc w:val="left"/>
      <w:outlineLvl w:val="2"/>
    </w:pPr>
    <w:rPr>
      <w:smallCaps/>
      <w:noProof/>
    </w:rPr>
  </w:style>
  <w:style w:type="paragraph" w:styleId="Titulek">
    <w:name w:val="caption"/>
    <w:aliases w:val="Obrázek"/>
    <w:next w:val="Normln"/>
    <w:qFormat/>
    <w:rsid w:val="00E677EB"/>
    <w:pPr>
      <w:jc w:val="center"/>
    </w:pPr>
    <w:rPr>
      <w:i/>
      <w:sz w:val="24"/>
      <w:szCs w:val="24"/>
    </w:rPr>
  </w:style>
  <w:style w:type="paragraph" w:customStyle="1" w:styleId="Literatura0">
    <w:name w:val="Literatura"/>
    <w:basedOn w:val="Normln"/>
    <w:rsid w:val="00B72805"/>
    <w:pPr>
      <w:tabs>
        <w:tab w:val="right" w:pos="709"/>
        <w:tab w:val="left" w:pos="851"/>
      </w:tabs>
      <w:spacing w:before="60" w:after="60"/>
      <w:ind w:left="851" w:hanging="851"/>
    </w:pPr>
  </w:style>
  <w:style w:type="paragraph" w:customStyle="1" w:styleId="Rovnice">
    <w:name w:val="Rovnice"/>
    <w:basedOn w:val="Normln"/>
    <w:rsid w:val="00B72805"/>
    <w:pPr>
      <w:tabs>
        <w:tab w:val="center" w:pos="4253"/>
        <w:tab w:val="right" w:pos="8505"/>
      </w:tabs>
    </w:pPr>
    <w:rPr>
      <w:bCs/>
      <w:iCs/>
    </w:rPr>
  </w:style>
  <w:style w:type="paragraph" w:styleId="Seznamobrzk">
    <w:name w:val="table of figures"/>
    <w:basedOn w:val="Normln"/>
    <w:next w:val="Normln"/>
    <w:uiPriority w:val="99"/>
    <w:rsid w:val="00B72805"/>
    <w:pPr>
      <w:tabs>
        <w:tab w:val="right" w:leader="dot" w:pos="8789"/>
      </w:tabs>
      <w:spacing w:after="0"/>
      <w:ind w:left="567" w:right="567" w:hanging="567"/>
    </w:pPr>
    <w:rPr>
      <w:noProof/>
    </w:rPr>
  </w:style>
  <w:style w:type="paragraph" w:customStyle="1" w:styleId="Nadpis">
    <w:name w:val="Nadpis"/>
    <w:basedOn w:val="Normln"/>
    <w:next w:val="Normln"/>
    <w:rsid w:val="00B72805"/>
    <w:pPr>
      <w:pageBreakBefore/>
      <w:jc w:val="left"/>
      <w:outlineLvl w:val="0"/>
    </w:pPr>
    <w:rPr>
      <w:b/>
      <w:bCs/>
      <w:caps/>
      <w:sz w:val="28"/>
      <w:szCs w:val="28"/>
    </w:rPr>
  </w:style>
  <w:style w:type="paragraph" w:customStyle="1" w:styleId="Ploha">
    <w:name w:val="Příloha"/>
    <w:basedOn w:val="Normln"/>
    <w:rsid w:val="00B72805"/>
    <w:pPr>
      <w:spacing w:before="60"/>
      <w:ind w:left="851" w:hanging="851"/>
    </w:pPr>
  </w:style>
  <w:style w:type="paragraph" w:customStyle="1" w:styleId="Popisky">
    <w:name w:val="Popisky"/>
    <w:basedOn w:val="Titulek"/>
    <w:next w:val="Normln"/>
    <w:rsid w:val="00B72805"/>
    <w:pPr>
      <w:spacing w:before="120" w:after="120" w:line="360" w:lineRule="auto"/>
      <w:ind w:left="851" w:hanging="851"/>
    </w:pPr>
  </w:style>
  <w:style w:type="paragraph" w:styleId="Zkladntext">
    <w:name w:val="Body Text"/>
    <w:basedOn w:val="Normln"/>
    <w:rsid w:val="00B72805"/>
    <w:pPr>
      <w:spacing w:before="60" w:after="60" w:line="240" w:lineRule="auto"/>
      <w:jc w:val="center"/>
    </w:pPr>
    <w:rPr>
      <w:b/>
      <w:bCs/>
    </w:rPr>
  </w:style>
  <w:style w:type="paragraph" w:styleId="Nzev">
    <w:name w:val="Title"/>
    <w:basedOn w:val="Normln"/>
    <w:next w:val="Normln"/>
    <w:qFormat/>
    <w:rsid w:val="00B72805"/>
    <w:pPr>
      <w:pageBreakBefore/>
      <w:jc w:val="left"/>
    </w:pPr>
    <w:rPr>
      <w:b/>
      <w:bCs/>
      <w:caps/>
      <w:kern w:val="28"/>
      <w:sz w:val="28"/>
      <w:szCs w:val="28"/>
    </w:rPr>
  </w:style>
  <w:style w:type="paragraph" w:customStyle="1" w:styleId="Tabulka">
    <w:name w:val="Tabulka"/>
    <w:basedOn w:val="Titulek"/>
    <w:next w:val="Normln"/>
    <w:rsid w:val="00B72805"/>
    <w:pPr>
      <w:tabs>
        <w:tab w:val="right" w:pos="709"/>
        <w:tab w:val="left" w:pos="851"/>
      </w:tabs>
      <w:spacing w:before="60" w:after="60" w:line="360" w:lineRule="auto"/>
      <w:ind w:left="567" w:hanging="567"/>
      <w:jc w:val="left"/>
    </w:pPr>
  </w:style>
  <w:style w:type="character" w:styleId="Hypertextovodkaz">
    <w:name w:val="Hyperlink"/>
    <w:uiPriority w:val="99"/>
    <w:rsid w:val="00B72805"/>
    <w:rPr>
      <w:color w:val="auto"/>
      <w:u w:val="none"/>
    </w:rPr>
  </w:style>
  <w:style w:type="paragraph" w:customStyle="1" w:styleId="Bezodstavce">
    <w:name w:val="Bez odstavce"/>
    <w:basedOn w:val="Normln"/>
    <w:rsid w:val="00B72805"/>
  </w:style>
  <w:style w:type="paragraph" w:styleId="Zhlav">
    <w:name w:val="header"/>
    <w:basedOn w:val="Normln"/>
    <w:rsid w:val="00B728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2805"/>
    <w:pPr>
      <w:tabs>
        <w:tab w:val="center" w:pos="4536"/>
        <w:tab w:val="right" w:pos="9072"/>
      </w:tabs>
    </w:pPr>
  </w:style>
  <w:style w:type="paragraph" w:customStyle="1" w:styleId="Program">
    <w:name w:val="Program"/>
    <w:basedOn w:val="Normln"/>
    <w:next w:val="Normln"/>
    <w:rsid w:val="00B72805"/>
    <w:pPr>
      <w:numPr>
        <w:numId w:val="22"/>
      </w:numPr>
      <w:spacing w:line="240" w:lineRule="auto"/>
      <w:jc w:val="left"/>
    </w:pPr>
    <w:rPr>
      <w:rFonts w:ascii="Courier New" w:hAnsi="Courier New"/>
      <w:sz w:val="20"/>
    </w:rPr>
  </w:style>
  <w:style w:type="paragraph" w:customStyle="1" w:styleId="st">
    <w:name w:val="Část"/>
    <w:basedOn w:val="Nadpis"/>
    <w:next w:val="Normln"/>
    <w:rsid w:val="00B72805"/>
    <w:pPr>
      <w:spacing w:before="6000" w:after="0"/>
      <w:jc w:val="center"/>
    </w:pPr>
    <w:rPr>
      <w:sz w:val="36"/>
    </w:rPr>
  </w:style>
  <w:style w:type="character" w:styleId="Siln">
    <w:name w:val="Strong"/>
    <w:uiPriority w:val="22"/>
    <w:qFormat/>
    <w:rsid w:val="00B72805"/>
    <w:rPr>
      <w:b/>
      <w:bCs/>
    </w:rPr>
  </w:style>
  <w:style w:type="character" w:styleId="Zvraznn">
    <w:name w:val="Emphasis"/>
    <w:qFormat/>
    <w:rsid w:val="00B72805"/>
    <w:rPr>
      <w:i/>
      <w:iCs/>
    </w:rPr>
  </w:style>
  <w:style w:type="paragraph" w:styleId="Zkladntextodsazen">
    <w:name w:val="Body Text Indent"/>
    <w:basedOn w:val="Normln"/>
    <w:rsid w:val="00B72805"/>
  </w:style>
  <w:style w:type="paragraph" w:styleId="Obsah4">
    <w:name w:val="toc 4"/>
    <w:basedOn w:val="Normln"/>
    <w:next w:val="Normln"/>
    <w:autoRedefine/>
    <w:uiPriority w:val="39"/>
    <w:rsid w:val="00B72805"/>
    <w:pPr>
      <w:tabs>
        <w:tab w:val="right" w:leader="dot" w:pos="8777"/>
      </w:tabs>
      <w:spacing w:after="0" w:line="240" w:lineRule="auto"/>
      <w:ind w:left="1418" w:right="567" w:hanging="851"/>
      <w:jc w:val="left"/>
    </w:pPr>
    <w:rPr>
      <w:noProof/>
    </w:rPr>
  </w:style>
  <w:style w:type="paragraph" w:styleId="Obsah5">
    <w:name w:val="toc 5"/>
    <w:basedOn w:val="Normln"/>
    <w:next w:val="Normln"/>
    <w:autoRedefine/>
    <w:uiPriority w:val="39"/>
    <w:rsid w:val="00B72805"/>
    <w:pPr>
      <w:spacing w:after="0" w:line="240" w:lineRule="auto"/>
      <w:ind w:left="960"/>
      <w:jc w:val="left"/>
    </w:pPr>
  </w:style>
  <w:style w:type="paragraph" w:styleId="Obsah6">
    <w:name w:val="toc 6"/>
    <w:basedOn w:val="Normln"/>
    <w:next w:val="Normln"/>
    <w:autoRedefine/>
    <w:uiPriority w:val="39"/>
    <w:rsid w:val="00B72805"/>
    <w:pPr>
      <w:spacing w:after="0" w:line="240" w:lineRule="auto"/>
      <w:ind w:left="1200"/>
      <w:jc w:val="left"/>
    </w:pPr>
  </w:style>
  <w:style w:type="paragraph" w:styleId="Obsah7">
    <w:name w:val="toc 7"/>
    <w:basedOn w:val="Normln"/>
    <w:next w:val="Normln"/>
    <w:autoRedefine/>
    <w:uiPriority w:val="39"/>
    <w:rsid w:val="00B72805"/>
    <w:pPr>
      <w:spacing w:after="0" w:line="240" w:lineRule="auto"/>
      <w:ind w:left="1440"/>
      <w:jc w:val="left"/>
    </w:pPr>
  </w:style>
  <w:style w:type="paragraph" w:styleId="Obsah8">
    <w:name w:val="toc 8"/>
    <w:basedOn w:val="Normln"/>
    <w:next w:val="Normln"/>
    <w:autoRedefine/>
    <w:uiPriority w:val="39"/>
    <w:rsid w:val="00B72805"/>
    <w:pPr>
      <w:spacing w:after="0" w:line="240" w:lineRule="auto"/>
      <w:ind w:left="1680"/>
      <w:jc w:val="left"/>
    </w:pPr>
  </w:style>
  <w:style w:type="paragraph" w:styleId="Obsah9">
    <w:name w:val="toc 9"/>
    <w:basedOn w:val="Normln"/>
    <w:next w:val="Normln"/>
    <w:autoRedefine/>
    <w:uiPriority w:val="39"/>
    <w:rsid w:val="00B72805"/>
    <w:pPr>
      <w:spacing w:after="0" w:line="240" w:lineRule="auto"/>
      <w:ind w:left="1920"/>
      <w:jc w:val="left"/>
    </w:pPr>
  </w:style>
  <w:style w:type="character" w:styleId="Odkaznakoment">
    <w:name w:val="annotation reference"/>
    <w:semiHidden/>
    <w:rsid w:val="00B72805"/>
    <w:rPr>
      <w:sz w:val="16"/>
      <w:szCs w:val="16"/>
    </w:rPr>
  </w:style>
  <w:style w:type="paragraph" w:customStyle="1" w:styleId="Nadpis-Obsah">
    <w:name w:val="Nadpis-Obsah"/>
    <w:basedOn w:val="Nadpis"/>
    <w:next w:val="Normln"/>
    <w:rsid w:val="00B72805"/>
    <w:pPr>
      <w:pageBreakBefore w:val="0"/>
    </w:pPr>
  </w:style>
  <w:style w:type="paragraph" w:styleId="Textkomente">
    <w:name w:val="annotation text"/>
    <w:basedOn w:val="Normln"/>
    <w:link w:val="TextkomenteChar"/>
    <w:semiHidden/>
    <w:rsid w:val="00B72805"/>
    <w:rPr>
      <w:sz w:val="20"/>
      <w:szCs w:val="20"/>
    </w:rPr>
  </w:style>
  <w:style w:type="paragraph" w:customStyle="1" w:styleId="st-slice">
    <w:name w:val="Část-číslice"/>
    <w:basedOn w:val="st"/>
    <w:rsid w:val="00B72805"/>
    <w:pPr>
      <w:numPr>
        <w:numId w:val="31"/>
      </w:numPr>
      <w:ind w:left="1804"/>
    </w:pPr>
  </w:style>
  <w:style w:type="paragraph" w:styleId="Rozloendokumentu">
    <w:name w:val="Document Map"/>
    <w:basedOn w:val="Normln"/>
    <w:semiHidden/>
    <w:rsid w:val="00B72805"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rsid w:val="00B72805"/>
    <w:rPr>
      <w:color w:val="800080"/>
      <w:u w:val="single"/>
    </w:rPr>
  </w:style>
  <w:style w:type="paragraph" w:styleId="Pokraovnseznamu">
    <w:name w:val="List Continue"/>
    <w:basedOn w:val="Normln"/>
    <w:rsid w:val="00B72805"/>
    <w:pPr>
      <w:ind w:left="283"/>
    </w:pPr>
  </w:style>
  <w:style w:type="paragraph" w:styleId="Zkladntext2">
    <w:name w:val="Body Text 2"/>
    <w:basedOn w:val="Normln"/>
    <w:rsid w:val="00B72805"/>
  </w:style>
  <w:style w:type="character" w:customStyle="1" w:styleId="Pokec">
    <w:name w:val="Pokec"/>
    <w:rsid w:val="00B72805"/>
    <w:rPr>
      <w:color w:val="FF0000"/>
      <w:sz w:val="24"/>
    </w:rPr>
  </w:style>
  <w:style w:type="paragraph" w:styleId="Zkladntext3">
    <w:name w:val="Body Text 3"/>
    <w:basedOn w:val="Normln"/>
    <w:rsid w:val="00B72805"/>
    <w:pPr>
      <w:jc w:val="left"/>
    </w:pPr>
    <w:rPr>
      <w:sz w:val="20"/>
    </w:rPr>
  </w:style>
  <w:style w:type="character" w:styleId="slostrnky">
    <w:name w:val="page number"/>
    <w:basedOn w:val="Standardnpsmoodstavce"/>
    <w:rsid w:val="004F3D3C"/>
  </w:style>
  <w:style w:type="paragraph" w:styleId="Normlnweb">
    <w:name w:val="Normal (Web)"/>
    <w:basedOn w:val="Normln"/>
    <w:uiPriority w:val="99"/>
    <w:unhideWhenUsed/>
    <w:rsid w:val="003E0003"/>
    <w:pPr>
      <w:spacing w:before="100" w:beforeAutospacing="1" w:after="100" w:afterAutospacing="1" w:line="240" w:lineRule="auto"/>
      <w:jc w:val="left"/>
    </w:pPr>
  </w:style>
  <w:style w:type="character" w:customStyle="1" w:styleId="apple-converted-space">
    <w:name w:val="apple-converted-space"/>
    <w:basedOn w:val="Standardnpsmoodstavce"/>
    <w:rsid w:val="003E000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455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454554"/>
  </w:style>
  <w:style w:type="character" w:customStyle="1" w:styleId="PedmtkomenteChar">
    <w:name w:val="Předmět komentáře Char"/>
    <w:link w:val="Pedmtkomente"/>
    <w:uiPriority w:val="99"/>
    <w:semiHidden/>
    <w:rsid w:val="004545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5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4554"/>
    <w:rPr>
      <w:rFonts w:ascii="Tahoma" w:hAnsi="Tahoma" w:cs="Tahoma"/>
      <w:sz w:val="16"/>
      <w:szCs w:val="16"/>
    </w:rPr>
  </w:style>
  <w:style w:type="paragraph" w:customStyle="1" w:styleId="literatura">
    <w:name w:val="literatura"/>
    <w:basedOn w:val="Normln"/>
    <w:link w:val="literaturaChar"/>
    <w:autoRedefine/>
    <w:qFormat/>
    <w:rsid w:val="00092372"/>
    <w:pPr>
      <w:numPr>
        <w:numId w:val="34"/>
      </w:numPr>
      <w:suppressAutoHyphens/>
      <w:ind w:left="567" w:hanging="499"/>
    </w:pPr>
  </w:style>
  <w:style w:type="table" w:styleId="Mkatabulky">
    <w:name w:val="Table Grid"/>
    <w:basedOn w:val="Normlntabulka"/>
    <w:uiPriority w:val="59"/>
    <w:rsid w:val="00381B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teraturaChar">
    <w:name w:val="literatura Char"/>
    <w:link w:val="literatura"/>
    <w:rsid w:val="00092372"/>
    <w:rPr>
      <w:sz w:val="24"/>
      <w:szCs w:val="24"/>
    </w:rPr>
  </w:style>
  <w:style w:type="paragraph" w:styleId="Revize">
    <w:name w:val="Revision"/>
    <w:hidden/>
    <w:uiPriority w:val="99"/>
    <w:semiHidden/>
    <w:rsid w:val="00005A1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D61D2"/>
    <w:pPr>
      <w:ind w:left="720"/>
      <w:contextualSpacing/>
    </w:pPr>
  </w:style>
  <w:style w:type="character" w:customStyle="1" w:styleId="null">
    <w:name w:val="null"/>
    <w:basedOn w:val="Standardnpsmoodstavce"/>
    <w:rsid w:val="00A314D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42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4268"/>
  </w:style>
  <w:style w:type="character" w:styleId="Znakapoznpodarou">
    <w:name w:val="footnote reference"/>
    <w:basedOn w:val="Standardnpsmoodstavce"/>
    <w:uiPriority w:val="99"/>
    <w:semiHidden/>
    <w:unhideWhenUsed/>
    <w:rsid w:val="00C64268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6426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64268"/>
  </w:style>
  <w:style w:type="character" w:styleId="Odkaznavysvtlivky">
    <w:name w:val="endnote reference"/>
    <w:basedOn w:val="Standardnpsmoodstavce"/>
    <w:uiPriority w:val="99"/>
    <w:semiHidden/>
    <w:unhideWhenUsed/>
    <w:rsid w:val="00C64268"/>
    <w:rPr>
      <w:vertAlign w:val="superscript"/>
    </w:rPr>
  </w:style>
  <w:style w:type="paragraph" w:customStyle="1" w:styleId="Default">
    <w:name w:val="Default"/>
    <w:rsid w:val="003C55A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805"/>
    <w:pPr>
      <w:spacing w:after="120"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B72805"/>
    <w:pPr>
      <w:keepNext/>
      <w:pageBreakBefore/>
      <w:numPr>
        <w:numId w:val="28"/>
      </w:numPr>
      <w:tabs>
        <w:tab w:val="left" w:pos="567"/>
      </w:tabs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qFormat/>
    <w:rsid w:val="00B72805"/>
    <w:pPr>
      <w:keepNext/>
      <w:numPr>
        <w:ilvl w:val="1"/>
        <w:numId w:val="28"/>
      </w:numPr>
      <w:tabs>
        <w:tab w:val="left" w:pos="851"/>
      </w:tabs>
      <w:spacing w:before="240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B72805"/>
    <w:pPr>
      <w:keepNext/>
      <w:numPr>
        <w:ilvl w:val="2"/>
        <w:numId w:val="28"/>
      </w:numPr>
      <w:tabs>
        <w:tab w:val="left" w:pos="1134"/>
      </w:tabs>
      <w:spacing w:before="240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B72805"/>
    <w:pPr>
      <w:keepNext/>
      <w:numPr>
        <w:ilvl w:val="3"/>
        <w:numId w:val="28"/>
      </w:numPr>
      <w:spacing w:before="240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qFormat/>
    <w:rsid w:val="00B72805"/>
    <w:pPr>
      <w:numPr>
        <w:ilvl w:val="4"/>
        <w:numId w:val="28"/>
      </w:numPr>
      <w:spacing w:before="240"/>
      <w:outlineLvl w:val="4"/>
    </w:pPr>
  </w:style>
  <w:style w:type="paragraph" w:styleId="Nadpis6">
    <w:name w:val="heading 6"/>
    <w:aliases w:val="Nepoužívaný 6"/>
    <w:basedOn w:val="Normln"/>
    <w:next w:val="Normln"/>
    <w:qFormat/>
    <w:rsid w:val="00B72805"/>
    <w:pPr>
      <w:numPr>
        <w:ilvl w:val="5"/>
        <w:numId w:val="28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qFormat/>
    <w:rsid w:val="00B72805"/>
    <w:pPr>
      <w:numPr>
        <w:ilvl w:val="6"/>
        <w:numId w:val="28"/>
      </w:numPr>
      <w:spacing w:before="240" w:after="60"/>
      <w:outlineLvl w:val="6"/>
    </w:pPr>
  </w:style>
  <w:style w:type="paragraph" w:styleId="Nadpis8">
    <w:name w:val="heading 8"/>
    <w:aliases w:val="Nepoužívaný 8"/>
    <w:basedOn w:val="Normln"/>
    <w:next w:val="Normln"/>
    <w:qFormat/>
    <w:rsid w:val="00B72805"/>
    <w:pPr>
      <w:numPr>
        <w:ilvl w:val="7"/>
        <w:numId w:val="28"/>
      </w:numPr>
      <w:spacing w:before="240" w:after="60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qFormat/>
    <w:rsid w:val="00B72805"/>
    <w:pPr>
      <w:numPr>
        <w:ilvl w:val="8"/>
        <w:numId w:val="28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uiPriority w:val="39"/>
    <w:rsid w:val="00B72805"/>
    <w:pPr>
      <w:widowControl w:val="0"/>
      <w:tabs>
        <w:tab w:val="left" w:pos="567"/>
        <w:tab w:val="right" w:leader="dot" w:pos="8778"/>
      </w:tabs>
      <w:spacing w:before="60" w:after="60" w:line="240" w:lineRule="auto"/>
      <w:ind w:left="567" w:right="567" w:hanging="567"/>
      <w:jc w:val="left"/>
      <w:outlineLvl w:val="0"/>
    </w:pPr>
    <w:rPr>
      <w:b/>
      <w:caps/>
      <w:noProof/>
    </w:rPr>
  </w:style>
  <w:style w:type="paragraph" w:styleId="Obsah1">
    <w:name w:val="toc 1"/>
    <w:basedOn w:val="Normln"/>
    <w:next w:val="Normln"/>
    <w:autoRedefine/>
    <w:uiPriority w:val="39"/>
    <w:rsid w:val="00B72805"/>
    <w:pPr>
      <w:widowControl w:val="0"/>
      <w:numPr>
        <w:numId w:val="30"/>
      </w:numPr>
      <w:tabs>
        <w:tab w:val="left" w:pos="567"/>
        <w:tab w:val="right" w:leader="dot" w:pos="8777"/>
      </w:tabs>
      <w:spacing w:before="60" w:after="60" w:line="240" w:lineRule="auto"/>
      <w:ind w:right="567"/>
      <w:jc w:val="left"/>
      <w:outlineLvl w:val="0"/>
    </w:pPr>
    <w:rPr>
      <w:b/>
      <w:bCs/>
      <w:caps/>
      <w:noProof/>
      <w:szCs w:val="36"/>
    </w:rPr>
  </w:style>
  <w:style w:type="paragraph" w:styleId="Obsah3">
    <w:name w:val="toc 3"/>
    <w:basedOn w:val="Normln"/>
    <w:next w:val="Normln"/>
    <w:autoRedefine/>
    <w:uiPriority w:val="39"/>
    <w:rsid w:val="00B72805"/>
    <w:pPr>
      <w:keepNext/>
      <w:tabs>
        <w:tab w:val="left" w:pos="1418"/>
        <w:tab w:val="right" w:leader="dot" w:pos="8777"/>
      </w:tabs>
      <w:spacing w:before="60" w:after="60" w:line="240" w:lineRule="auto"/>
      <w:ind w:left="993" w:right="567" w:hanging="709"/>
      <w:jc w:val="left"/>
      <w:outlineLvl w:val="2"/>
    </w:pPr>
    <w:rPr>
      <w:smallCaps/>
      <w:noProof/>
    </w:rPr>
  </w:style>
  <w:style w:type="paragraph" w:styleId="Titulek">
    <w:name w:val="caption"/>
    <w:aliases w:val="Obrázek"/>
    <w:next w:val="Normln"/>
    <w:qFormat/>
    <w:rsid w:val="00E677EB"/>
    <w:pPr>
      <w:jc w:val="center"/>
    </w:pPr>
    <w:rPr>
      <w:i/>
      <w:sz w:val="24"/>
      <w:szCs w:val="24"/>
    </w:rPr>
  </w:style>
  <w:style w:type="paragraph" w:customStyle="1" w:styleId="Literatura0">
    <w:name w:val="Literatura"/>
    <w:basedOn w:val="Normln"/>
    <w:rsid w:val="00B72805"/>
    <w:pPr>
      <w:tabs>
        <w:tab w:val="right" w:pos="709"/>
        <w:tab w:val="left" w:pos="851"/>
      </w:tabs>
      <w:spacing w:before="60" w:after="60"/>
      <w:ind w:left="851" w:hanging="851"/>
    </w:pPr>
  </w:style>
  <w:style w:type="paragraph" w:customStyle="1" w:styleId="Rovnice">
    <w:name w:val="Rovnice"/>
    <w:basedOn w:val="Normln"/>
    <w:rsid w:val="00B72805"/>
    <w:pPr>
      <w:tabs>
        <w:tab w:val="center" w:pos="4253"/>
        <w:tab w:val="right" w:pos="8505"/>
      </w:tabs>
    </w:pPr>
    <w:rPr>
      <w:bCs/>
      <w:iCs/>
    </w:rPr>
  </w:style>
  <w:style w:type="paragraph" w:styleId="Seznamobrzk">
    <w:name w:val="table of figures"/>
    <w:basedOn w:val="Normln"/>
    <w:next w:val="Normln"/>
    <w:uiPriority w:val="99"/>
    <w:rsid w:val="00B72805"/>
    <w:pPr>
      <w:tabs>
        <w:tab w:val="right" w:leader="dot" w:pos="8789"/>
      </w:tabs>
      <w:spacing w:after="0"/>
      <w:ind w:left="567" w:right="567" w:hanging="567"/>
    </w:pPr>
    <w:rPr>
      <w:noProof/>
    </w:rPr>
  </w:style>
  <w:style w:type="paragraph" w:customStyle="1" w:styleId="Nadpis">
    <w:name w:val="Nadpis"/>
    <w:basedOn w:val="Normln"/>
    <w:next w:val="Normln"/>
    <w:rsid w:val="00B72805"/>
    <w:pPr>
      <w:pageBreakBefore/>
      <w:jc w:val="left"/>
      <w:outlineLvl w:val="0"/>
    </w:pPr>
    <w:rPr>
      <w:b/>
      <w:bCs/>
      <w:caps/>
      <w:sz w:val="28"/>
      <w:szCs w:val="28"/>
    </w:rPr>
  </w:style>
  <w:style w:type="paragraph" w:customStyle="1" w:styleId="Ploha">
    <w:name w:val="Příloha"/>
    <w:basedOn w:val="Normln"/>
    <w:rsid w:val="00B72805"/>
    <w:pPr>
      <w:spacing w:before="60"/>
      <w:ind w:left="851" w:hanging="851"/>
    </w:pPr>
  </w:style>
  <w:style w:type="paragraph" w:customStyle="1" w:styleId="Popisky">
    <w:name w:val="Popisky"/>
    <w:basedOn w:val="Titulek"/>
    <w:next w:val="Normln"/>
    <w:rsid w:val="00B72805"/>
    <w:pPr>
      <w:spacing w:before="120" w:after="120" w:line="360" w:lineRule="auto"/>
      <w:ind w:left="851" w:hanging="851"/>
    </w:pPr>
  </w:style>
  <w:style w:type="paragraph" w:styleId="Zkladntext">
    <w:name w:val="Body Text"/>
    <w:basedOn w:val="Normln"/>
    <w:rsid w:val="00B72805"/>
    <w:pPr>
      <w:spacing w:before="60" w:after="60" w:line="240" w:lineRule="auto"/>
      <w:jc w:val="center"/>
    </w:pPr>
    <w:rPr>
      <w:b/>
      <w:bCs/>
    </w:rPr>
  </w:style>
  <w:style w:type="paragraph" w:styleId="Nzev">
    <w:name w:val="Title"/>
    <w:basedOn w:val="Normln"/>
    <w:next w:val="Normln"/>
    <w:qFormat/>
    <w:rsid w:val="00B72805"/>
    <w:pPr>
      <w:pageBreakBefore/>
      <w:jc w:val="left"/>
    </w:pPr>
    <w:rPr>
      <w:b/>
      <w:bCs/>
      <w:caps/>
      <w:kern w:val="28"/>
      <w:sz w:val="28"/>
      <w:szCs w:val="28"/>
    </w:rPr>
  </w:style>
  <w:style w:type="paragraph" w:customStyle="1" w:styleId="Tabulka">
    <w:name w:val="Tabulka"/>
    <w:basedOn w:val="Titulek"/>
    <w:next w:val="Normln"/>
    <w:rsid w:val="00B72805"/>
    <w:pPr>
      <w:tabs>
        <w:tab w:val="right" w:pos="709"/>
        <w:tab w:val="left" w:pos="851"/>
      </w:tabs>
      <w:spacing w:before="60" w:after="60" w:line="360" w:lineRule="auto"/>
      <w:ind w:left="567" w:hanging="567"/>
      <w:jc w:val="left"/>
    </w:pPr>
  </w:style>
  <w:style w:type="character" w:styleId="Hypertextovodkaz">
    <w:name w:val="Hyperlink"/>
    <w:uiPriority w:val="99"/>
    <w:rsid w:val="00B72805"/>
    <w:rPr>
      <w:color w:val="auto"/>
      <w:u w:val="none"/>
    </w:rPr>
  </w:style>
  <w:style w:type="paragraph" w:customStyle="1" w:styleId="Bezodstavce">
    <w:name w:val="Bez odstavce"/>
    <w:basedOn w:val="Normln"/>
    <w:rsid w:val="00B72805"/>
  </w:style>
  <w:style w:type="paragraph" w:styleId="Zhlav">
    <w:name w:val="header"/>
    <w:basedOn w:val="Normln"/>
    <w:rsid w:val="00B728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2805"/>
    <w:pPr>
      <w:tabs>
        <w:tab w:val="center" w:pos="4536"/>
        <w:tab w:val="right" w:pos="9072"/>
      </w:tabs>
    </w:pPr>
  </w:style>
  <w:style w:type="paragraph" w:customStyle="1" w:styleId="Program">
    <w:name w:val="Program"/>
    <w:basedOn w:val="Normln"/>
    <w:next w:val="Normln"/>
    <w:rsid w:val="00B72805"/>
    <w:pPr>
      <w:numPr>
        <w:numId w:val="22"/>
      </w:numPr>
      <w:spacing w:line="240" w:lineRule="auto"/>
      <w:jc w:val="left"/>
    </w:pPr>
    <w:rPr>
      <w:rFonts w:ascii="Courier New" w:hAnsi="Courier New"/>
      <w:sz w:val="20"/>
    </w:rPr>
  </w:style>
  <w:style w:type="paragraph" w:customStyle="1" w:styleId="st">
    <w:name w:val="Část"/>
    <w:basedOn w:val="Nadpis"/>
    <w:next w:val="Normln"/>
    <w:rsid w:val="00B72805"/>
    <w:pPr>
      <w:spacing w:before="6000" w:after="0"/>
      <w:jc w:val="center"/>
    </w:pPr>
    <w:rPr>
      <w:sz w:val="36"/>
    </w:rPr>
  </w:style>
  <w:style w:type="character" w:styleId="Siln">
    <w:name w:val="Strong"/>
    <w:uiPriority w:val="22"/>
    <w:qFormat/>
    <w:rsid w:val="00B72805"/>
    <w:rPr>
      <w:b/>
      <w:bCs/>
    </w:rPr>
  </w:style>
  <w:style w:type="character" w:styleId="Zvraznn">
    <w:name w:val="Emphasis"/>
    <w:qFormat/>
    <w:rsid w:val="00B72805"/>
    <w:rPr>
      <w:i/>
      <w:iCs/>
    </w:rPr>
  </w:style>
  <w:style w:type="paragraph" w:styleId="Zkladntextodsazen">
    <w:name w:val="Body Text Indent"/>
    <w:basedOn w:val="Normln"/>
    <w:rsid w:val="00B72805"/>
  </w:style>
  <w:style w:type="paragraph" w:styleId="Obsah4">
    <w:name w:val="toc 4"/>
    <w:basedOn w:val="Normln"/>
    <w:next w:val="Normln"/>
    <w:autoRedefine/>
    <w:uiPriority w:val="39"/>
    <w:rsid w:val="00B72805"/>
    <w:pPr>
      <w:tabs>
        <w:tab w:val="right" w:leader="dot" w:pos="8777"/>
      </w:tabs>
      <w:spacing w:after="0" w:line="240" w:lineRule="auto"/>
      <w:ind w:left="1418" w:right="567" w:hanging="851"/>
      <w:jc w:val="left"/>
    </w:pPr>
    <w:rPr>
      <w:noProof/>
    </w:rPr>
  </w:style>
  <w:style w:type="paragraph" w:styleId="Obsah5">
    <w:name w:val="toc 5"/>
    <w:basedOn w:val="Normln"/>
    <w:next w:val="Normln"/>
    <w:autoRedefine/>
    <w:uiPriority w:val="39"/>
    <w:rsid w:val="00B72805"/>
    <w:pPr>
      <w:spacing w:after="0" w:line="240" w:lineRule="auto"/>
      <w:ind w:left="960"/>
      <w:jc w:val="left"/>
    </w:pPr>
  </w:style>
  <w:style w:type="paragraph" w:styleId="Obsah6">
    <w:name w:val="toc 6"/>
    <w:basedOn w:val="Normln"/>
    <w:next w:val="Normln"/>
    <w:autoRedefine/>
    <w:uiPriority w:val="39"/>
    <w:rsid w:val="00B72805"/>
    <w:pPr>
      <w:spacing w:after="0" w:line="240" w:lineRule="auto"/>
      <w:ind w:left="1200"/>
      <w:jc w:val="left"/>
    </w:pPr>
  </w:style>
  <w:style w:type="paragraph" w:styleId="Obsah7">
    <w:name w:val="toc 7"/>
    <w:basedOn w:val="Normln"/>
    <w:next w:val="Normln"/>
    <w:autoRedefine/>
    <w:uiPriority w:val="39"/>
    <w:rsid w:val="00B72805"/>
    <w:pPr>
      <w:spacing w:after="0" w:line="240" w:lineRule="auto"/>
      <w:ind w:left="1440"/>
      <w:jc w:val="left"/>
    </w:pPr>
  </w:style>
  <w:style w:type="paragraph" w:styleId="Obsah8">
    <w:name w:val="toc 8"/>
    <w:basedOn w:val="Normln"/>
    <w:next w:val="Normln"/>
    <w:autoRedefine/>
    <w:uiPriority w:val="39"/>
    <w:rsid w:val="00B72805"/>
    <w:pPr>
      <w:spacing w:after="0" w:line="240" w:lineRule="auto"/>
      <w:ind w:left="1680"/>
      <w:jc w:val="left"/>
    </w:pPr>
  </w:style>
  <w:style w:type="paragraph" w:styleId="Obsah9">
    <w:name w:val="toc 9"/>
    <w:basedOn w:val="Normln"/>
    <w:next w:val="Normln"/>
    <w:autoRedefine/>
    <w:uiPriority w:val="39"/>
    <w:rsid w:val="00B72805"/>
    <w:pPr>
      <w:spacing w:after="0" w:line="240" w:lineRule="auto"/>
      <w:ind w:left="1920"/>
      <w:jc w:val="left"/>
    </w:pPr>
  </w:style>
  <w:style w:type="character" w:styleId="Odkaznakoment">
    <w:name w:val="annotation reference"/>
    <w:semiHidden/>
    <w:rsid w:val="00B72805"/>
    <w:rPr>
      <w:sz w:val="16"/>
      <w:szCs w:val="16"/>
    </w:rPr>
  </w:style>
  <w:style w:type="paragraph" w:customStyle="1" w:styleId="Nadpis-Obsah">
    <w:name w:val="Nadpis-Obsah"/>
    <w:basedOn w:val="Nadpis"/>
    <w:next w:val="Normln"/>
    <w:rsid w:val="00B72805"/>
    <w:pPr>
      <w:pageBreakBefore w:val="0"/>
    </w:pPr>
  </w:style>
  <w:style w:type="paragraph" w:styleId="Textkomente">
    <w:name w:val="annotation text"/>
    <w:basedOn w:val="Normln"/>
    <w:link w:val="TextkomenteChar"/>
    <w:semiHidden/>
    <w:rsid w:val="00B72805"/>
    <w:rPr>
      <w:sz w:val="20"/>
      <w:szCs w:val="20"/>
    </w:rPr>
  </w:style>
  <w:style w:type="paragraph" w:customStyle="1" w:styleId="st-slice">
    <w:name w:val="Část-číslice"/>
    <w:basedOn w:val="st"/>
    <w:rsid w:val="00B72805"/>
    <w:pPr>
      <w:numPr>
        <w:numId w:val="31"/>
      </w:numPr>
      <w:ind w:left="1804"/>
    </w:pPr>
  </w:style>
  <w:style w:type="paragraph" w:styleId="Rozloendokumentu">
    <w:name w:val="Document Map"/>
    <w:basedOn w:val="Normln"/>
    <w:semiHidden/>
    <w:rsid w:val="00B72805"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rsid w:val="00B72805"/>
    <w:rPr>
      <w:color w:val="800080"/>
      <w:u w:val="single"/>
    </w:rPr>
  </w:style>
  <w:style w:type="paragraph" w:styleId="Pokraovnseznamu">
    <w:name w:val="List Continue"/>
    <w:basedOn w:val="Normln"/>
    <w:rsid w:val="00B72805"/>
    <w:pPr>
      <w:ind w:left="283"/>
    </w:pPr>
  </w:style>
  <w:style w:type="paragraph" w:styleId="Zkladntext2">
    <w:name w:val="Body Text 2"/>
    <w:basedOn w:val="Normln"/>
    <w:rsid w:val="00B72805"/>
  </w:style>
  <w:style w:type="character" w:customStyle="1" w:styleId="Pokec">
    <w:name w:val="Pokec"/>
    <w:rsid w:val="00B72805"/>
    <w:rPr>
      <w:color w:val="FF0000"/>
      <w:sz w:val="24"/>
    </w:rPr>
  </w:style>
  <w:style w:type="paragraph" w:styleId="Zkladntext3">
    <w:name w:val="Body Text 3"/>
    <w:basedOn w:val="Normln"/>
    <w:rsid w:val="00B72805"/>
    <w:pPr>
      <w:jc w:val="left"/>
    </w:pPr>
    <w:rPr>
      <w:sz w:val="20"/>
    </w:rPr>
  </w:style>
  <w:style w:type="character" w:styleId="slostrnky">
    <w:name w:val="page number"/>
    <w:basedOn w:val="Standardnpsmoodstavce"/>
    <w:rsid w:val="004F3D3C"/>
  </w:style>
  <w:style w:type="paragraph" w:styleId="Normlnweb">
    <w:name w:val="Normal (Web)"/>
    <w:basedOn w:val="Normln"/>
    <w:uiPriority w:val="99"/>
    <w:unhideWhenUsed/>
    <w:rsid w:val="003E0003"/>
    <w:pPr>
      <w:spacing w:before="100" w:beforeAutospacing="1" w:after="100" w:afterAutospacing="1" w:line="240" w:lineRule="auto"/>
      <w:jc w:val="left"/>
    </w:pPr>
  </w:style>
  <w:style w:type="character" w:customStyle="1" w:styleId="apple-converted-space">
    <w:name w:val="apple-converted-space"/>
    <w:basedOn w:val="Standardnpsmoodstavce"/>
    <w:rsid w:val="003E000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455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454554"/>
  </w:style>
  <w:style w:type="character" w:customStyle="1" w:styleId="PedmtkomenteChar">
    <w:name w:val="Předmět komentáře Char"/>
    <w:link w:val="Pedmtkomente"/>
    <w:uiPriority w:val="99"/>
    <w:semiHidden/>
    <w:rsid w:val="004545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5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4554"/>
    <w:rPr>
      <w:rFonts w:ascii="Tahoma" w:hAnsi="Tahoma" w:cs="Tahoma"/>
      <w:sz w:val="16"/>
      <w:szCs w:val="16"/>
    </w:rPr>
  </w:style>
  <w:style w:type="paragraph" w:customStyle="1" w:styleId="literatura">
    <w:name w:val="literatura"/>
    <w:basedOn w:val="Normln"/>
    <w:link w:val="literaturaChar"/>
    <w:autoRedefine/>
    <w:qFormat/>
    <w:rsid w:val="00092372"/>
    <w:pPr>
      <w:numPr>
        <w:numId w:val="34"/>
      </w:numPr>
      <w:suppressAutoHyphens/>
      <w:ind w:left="567" w:hanging="499"/>
    </w:pPr>
  </w:style>
  <w:style w:type="table" w:styleId="Mkatabulky">
    <w:name w:val="Table Grid"/>
    <w:basedOn w:val="Normlntabulka"/>
    <w:uiPriority w:val="59"/>
    <w:rsid w:val="00381B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teraturaChar">
    <w:name w:val="literatura Char"/>
    <w:link w:val="literatura"/>
    <w:rsid w:val="00092372"/>
    <w:rPr>
      <w:sz w:val="24"/>
      <w:szCs w:val="24"/>
    </w:rPr>
  </w:style>
  <w:style w:type="paragraph" w:styleId="Revize">
    <w:name w:val="Revision"/>
    <w:hidden/>
    <w:uiPriority w:val="99"/>
    <w:semiHidden/>
    <w:rsid w:val="00005A1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D61D2"/>
    <w:pPr>
      <w:ind w:left="720"/>
      <w:contextualSpacing/>
    </w:pPr>
  </w:style>
  <w:style w:type="character" w:customStyle="1" w:styleId="null">
    <w:name w:val="null"/>
    <w:basedOn w:val="Standardnpsmoodstavce"/>
    <w:rsid w:val="00A314D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42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4268"/>
  </w:style>
  <w:style w:type="character" w:styleId="Znakapoznpodarou">
    <w:name w:val="footnote reference"/>
    <w:basedOn w:val="Standardnpsmoodstavce"/>
    <w:uiPriority w:val="99"/>
    <w:semiHidden/>
    <w:unhideWhenUsed/>
    <w:rsid w:val="00C64268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6426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64268"/>
  </w:style>
  <w:style w:type="character" w:styleId="Odkaznavysvtlivky">
    <w:name w:val="endnote reference"/>
    <w:basedOn w:val="Standardnpsmoodstavce"/>
    <w:uiPriority w:val="99"/>
    <w:semiHidden/>
    <w:unhideWhenUsed/>
    <w:rsid w:val="00C64268"/>
    <w:rPr>
      <w:vertAlign w:val="superscript"/>
    </w:rPr>
  </w:style>
  <w:style w:type="paragraph" w:customStyle="1" w:styleId="Default">
    <w:name w:val="Default"/>
    <w:rsid w:val="003C55A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93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3597">
          <w:marLeft w:val="99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62498">
              <w:marLeft w:val="9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1165">
                  <w:marLeft w:val="25"/>
                  <w:marRight w:val="0"/>
                  <w:marTop w:val="124"/>
                  <w:marBottom w:val="124"/>
                  <w:divBdr>
                    <w:top w:val="single" w:sz="12" w:space="5" w:color="auto"/>
                    <w:left w:val="single" w:sz="12" w:space="6" w:color="auto"/>
                    <w:bottom w:val="single" w:sz="12" w:space="4" w:color="auto"/>
                    <w:right w:val="single" w:sz="12" w:space="7" w:color="auto"/>
                  </w:divBdr>
                </w:div>
              </w:divsChild>
            </w:div>
          </w:divsChild>
        </w:div>
        <w:div w:id="1158882565">
          <w:marLeft w:val="99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7219">
              <w:marLeft w:val="9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3495">
                  <w:marLeft w:val="25"/>
                  <w:marRight w:val="0"/>
                  <w:marTop w:val="124"/>
                  <w:marBottom w:val="124"/>
                  <w:divBdr>
                    <w:top w:val="single" w:sz="12" w:space="5" w:color="auto"/>
                    <w:left w:val="single" w:sz="12" w:space="6" w:color="auto"/>
                    <w:bottom w:val="single" w:sz="12" w:space="4" w:color="auto"/>
                    <w:right w:val="single" w:sz="12" w:space="7" w:color="auto"/>
                  </w:divBdr>
                </w:div>
              </w:divsChild>
            </w:div>
          </w:divsChild>
        </w:div>
        <w:div w:id="1895114431">
          <w:marLeft w:val="99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3723">
              <w:marLeft w:val="9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0389">
                  <w:marLeft w:val="25"/>
                  <w:marRight w:val="0"/>
                  <w:marTop w:val="124"/>
                  <w:marBottom w:val="124"/>
                  <w:divBdr>
                    <w:top w:val="single" w:sz="12" w:space="5" w:color="auto"/>
                    <w:left w:val="single" w:sz="12" w:space="6" w:color="auto"/>
                    <w:bottom w:val="single" w:sz="12" w:space="4" w:color="auto"/>
                    <w:right w:val="single" w:sz="12" w:space="7" w:color="auto"/>
                  </w:divBdr>
                </w:div>
              </w:divsChild>
            </w:div>
          </w:divsChild>
        </w:div>
        <w:div w:id="1191920950">
          <w:marLeft w:val="99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6034">
              <w:marLeft w:val="9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09873">
                  <w:marLeft w:val="25"/>
                  <w:marRight w:val="0"/>
                  <w:marTop w:val="124"/>
                  <w:marBottom w:val="124"/>
                  <w:divBdr>
                    <w:top w:val="single" w:sz="12" w:space="5" w:color="auto"/>
                    <w:left w:val="single" w:sz="12" w:space="6" w:color="auto"/>
                    <w:bottom w:val="single" w:sz="12" w:space="4" w:color="auto"/>
                    <w:right w:val="single" w:sz="12" w:space="7" w:color="auto"/>
                  </w:divBdr>
                </w:div>
              </w:divsChild>
            </w:div>
          </w:divsChild>
        </w:div>
        <w:div w:id="540482626">
          <w:marLeft w:val="99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062">
              <w:marLeft w:val="9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5757">
                  <w:marLeft w:val="25"/>
                  <w:marRight w:val="0"/>
                  <w:marTop w:val="124"/>
                  <w:marBottom w:val="124"/>
                  <w:divBdr>
                    <w:top w:val="single" w:sz="12" w:space="5" w:color="auto"/>
                    <w:left w:val="single" w:sz="12" w:space="6" w:color="auto"/>
                    <w:bottom w:val="single" w:sz="12" w:space="4" w:color="auto"/>
                    <w:right w:val="single" w:sz="12" w:space="7" w:color="auto"/>
                  </w:divBdr>
                </w:div>
              </w:divsChild>
            </w:div>
          </w:divsChild>
        </w:div>
        <w:div w:id="1080565914">
          <w:marLeft w:val="99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517">
              <w:marLeft w:val="9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11720">
                  <w:marLeft w:val="25"/>
                  <w:marRight w:val="0"/>
                  <w:marTop w:val="124"/>
                  <w:marBottom w:val="124"/>
                  <w:divBdr>
                    <w:top w:val="single" w:sz="12" w:space="5" w:color="auto"/>
                    <w:left w:val="single" w:sz="12" w:space="6" w:color="auto"/>
                    <w:bottom w:val="single" w:sz="12" w:space="4" w:color="auto"/>
                    <w:right w:val="single" w:sz="12" w:space="7" w:color="auto"/>
                  </w:divBdr>
                </w:div>
              </w:divsChild>
            </w:div>
          </w:divsChild>
        </w:div>
        <w:div w:id="1312252994">
          <w:marLeft w:val="99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3219">
              <w:marLeft w:val="9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4762">
                  <w:marLeft w:val="25"/>
                  <w:marRight w:val="0"/>
                  <w:marTop w:val="124"/>
                  <w:marBottom w:val="124"/>
                  <w:divBdr>
                    <w:top w:val="single" w:sz="12" w:space="5" w:color="auto"/>
                    <w:left w:val="single" w:sz="12" w:space="6" w:color="auto"/>
                    <w:bottom w:val="single" w:sz="12" w:space="4" w:color="auto"/>
                    <w:right w:val="single" w:sz="12" w:space="7" w:color="auto"/>
                  </w:divBdr>
                </w:div>
              </w:divsChild>
            </w:div>
          </w:divsChild>
        </w:div>
        <w:div w:id="1565411499">
          <w:marLeft w:val="99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8874">
              <w:marLeft w:val="9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98127">
                  <w:marLeft w:val="25"/>
                  <w:marRight w:val="0"/>
                  <w:marTop w:val="124"/>
                  <w:marBottom w:val="124"/>
                  <w:divBdr>
                    <w:top w:val="single" w:sz="12" w:space="5" w:color="auto"/>
                    <w:left w:val="single" w:sz="12" w:space="6" w:color="auto"/>
                    <w:bottom w:val="single" w:sz="12" w:space="4" w:color="auto"/>
                    <w:right w:val="single" w:sz="12" w:space="7" w:color="auto"/>
                  </w:divBdr>
                </w:div>
              </w:divsChild>
            </w:div>
          </w:divsChild>
        </w:div>
      </w:divsChild>
    </w:div>
    <w:div w:id="18576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6" Type="http://schemas.microsoft.com/office/2011/relationships/people" Target="peop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78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\Documents\utb\ing\DP\elektronicke-zabezpeceni-objektu_M-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641B7-0E3E-4E7A-96F1-C1954462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elektronicke-zabezpeceni-objektu_M-P</Template>
  <TotalTime>10</TotalTime>
  <Pages>2</Pages>
  <Words>781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-- Diplomová práce (ft)</vt:lpstr>
    </vt:vector>
  </TitlesOfParts>
  <Company>FaME UTB ve Zlíně</Company>
  <LinksUpToDate>false</LinksUpToDate>
  <CharactersWithSpaces>5384</CharactersWithSpaces>
  <SharedDoc>false</SharedDoc>
  <HLinks>
    <vt:vector size="450" baseType="variant">
      <vt:variant>
        <vt:i4>1114142</vt:i4>
      </vt:variant>
      <vt:variant>
        <vt:i4>521</vt:i4>
      </vt:variant>
      <vt:variant>
        <vt:i4>0</vt:i4>
      </vt:variant>
      <vt:variant>
        <vt:i4>5</vt:i4>
      </vt:variant>
      <vt:variant>
        <vt:lpwstr>http://www.ipsecure.cz/clanky/rady-a-tipy/ip-kamerovy-system-vs-cctv/</vt:lpwstr>
      </vt:variant>
      <vt:variant>
        <vt:lpwstr/>
      </vt:variant>
      <vt:variant>
        <vt:i4>65552</vt:i4>
      </vt:variant>
      <vt:variant>
        <vt:i4>518</vt:i4>
      </vt:variant>
      <vt:variant>
        <vt:i4>0</vt:i4>
      </vt:variant>
      <vt:variant>
        <vt:i4>5</vt:i4>
      </vt:variant>
      <vt:variant>
        <vt:lpwstr>http://cz.boschsecurity.com/cs/cz_product/05_news_and_extras_2/01_productnews_2/02_productnews_advantageline_1/bosch-advantage-line</vt:lpwstr>
      </vt:variant>
      <vt:variant>
        <vt:lpwstr/>
      </vt:variant>
      <vt:variant>
        <vt:i4>7012462</vt:i4>
      </vt:variant>
      <vt:variant>
        <vt:i4>473</vt:i4>
      </vt:variant>
      <vt:variant>
        <vt:i4>0</vt:i4>
      </vt:variant>
      <vt:variant>
        <vt:i4>5</vt:i4>
      </vt:variant>
      <vt:variant>
        <vt:lpwstr>http://www.samsungsecurity.cz/</vt:lpwstr>
      </vt:variant>
      <vt:variant>
        <vt:lpwstr/>
      </vt:variant>
      <vt:variant>
        <vt:i4>1245236</vt:i4>
      </vt:variant>
      <vt:variant>
        <vt:i4>442</vt:i4>
      </vt:variant>
      <vt:variant>
        <vt:i4>0</vt:i4>
      </vt:variant>
      <vt:variant>
        <vt:i4>5</vt:i4>
      </vt:variant>
      <vt:variant>
        <vt:lpwstr/>
      </vt:variant>
      <vt:variant>
        <vt:lpwstr>_Toc381951347</vt:lpwstr>
      </vt:variant>
      <vt:variant>
        <vt:i4>1245236</vt:i4>
      </vt:variant>
      <vt:variant>
        <vt:i4>436</vt:i4>
      </vt:variant>
      <vt:variant>
        <vt:i4>0</vt:i4>
      </vt:variant>
      <vt:variant>
        <vt:i4>5</vt:i4>
      </vt:variant>
      <vt:variant>
        <vt:lpwstr/>
      </vt:variant>
      <vt:variant>
        <vt:lpwstr>_Toc381951346</vt:lpwstr>
      </vt:variant>
      <vt:variant>
        <vt:i4>1245236</vt:i4>
      </vt:variant>
      <vt:variant>
        <vt:i4>430</vt:i4>
      </vt:variant>
      <vt:variant>
        <vt:i4>0</vt:i4>
      </vt:variant>
      <vt:variant>
        <vt:i4>5</vt:i4>
      </vt:variant>
      <vt:variant>
        <vt:lpwstr/>
      </vt:variant>
      <vt:variant>
        <vt:lpwstr>_Toc381951345</vt:lpwstr>
      </vt:variant>
      <vt:variant>
        <vt:i4>1245236</vt:i4>
      </vt:variant>
      <vt:variant>
        <vt:i4>424</vt:i4>
      </vt:variant>
      <vt:variant>
        <vt:i4>0</vt:i4>
      </vt:variant>
      <vt:variant>
        <vt:i4>5</vt:i4>
      </vt:variant>
      <vt:variant>
        <vt:lpwstr/>
      </vt:variant>
      <vt:variant>
        <vt:lpwstr>_Toc381951344</vt:lpwstr>
      </vt:variant>
      <vt:variant>
        <vt:i4>1245236</vt:i4>
      </vt:variant>
      <vt:variant>
        <vt:i4>418</vt:i4>
      </vt:variant>
      <vt:variant>
        <vt:i4>0</vt:i4>
      </vt:variant>
      <vt:variant>
        <vt:i4>5</vt:i4>
      </vt:variant>
      <vt:variant>
        <vt:lpwstr/>
      </vt:variant>
      <vt:variant>
        <vt:lpwstr>_Toc381951343</vt:lpwstr>
      </vt:variant>
      <vt:variant>
        <vt:i4>1245236</vt:i4>
      </vt:variant>
      <vt:variant>
        <vt:i4>412</vt:i4>
      </vt:variant>
      <vt:variant>
        <vt:i4>0</vt:i4>
      </vt:variant>
      <vt:variant>
        <vt:i4>5</vt:i4>
      </vt:variant>
      <vt:variant>
        <vt:lpwstr/>
      </vt:variant>
      <vt:variant>
        <vt:lpwstr>_Toc381951342</vt:lpwstr>
      </vt:variant>
      <vt:variant>
        <vt:i4>1245236</vt:i4>
      </vt:variant>
      <vt:variant>
        <vt:i4>406</vt:i4>
      </vt:variant>
      <vt:variant>
        <vt:i4>0</vt:i4>
      </vt:variant>
      <vt:variant>
        <vt:i4>5</vt:i4>
      </vt:variant>
      <vt:variant>
        <vt:lpwstr/>
      </vt:variant>
      <vt:variant>
        <vt:lpwstr>_Toc381951341</vt:lpwstr>
      </vt:variant>
      <vt:variant>
        <vt:i4>1245236</vt:i4>
      </vt:variant>
      <vt:variant>
        <vt:i4>400</vt:i4>
      </vt:variant>
      <vt:variant>
        <vt:i4>0</vt:i4>
      </vt:variant>
      <vt:variant>
        <vt:i4>5</vt:i4>
      </vt:variant>
      <vt:variant>
        <vt:lpwstr/>
      </vt:variant>
      <vt:variant>
        <vt:lpwstr>_Toc381951340</vt:lpwstr>
      </vt:variant>
      <vt:variant>
        <vt:i4>1310772</vt:i4>
      </vt:variant>
      <vt:variant>
        <vt:i4>394</vt:i4>
      </vt:variant>
      <vt:variant>
        <vt:i4>0</vt:i4>
      </vt:variant>
      <vt:variant>
        <vt:i4>5</vt:i4>
      </vt:variant>
      <vt:variant>
        <vt:lpwstr/>
      </vt:variant>
      <vt:variant>
        <vt:lpwstr>_Toc381951339</vt:lpwstr>
      </vt:variant>
      <vt:variant>
        <vt:i4>1310772</vt:i4>
      </vt:variant>
      <vt:variant>
        <vt:i4>388</vt:i4>
      </vt:variant>
      <vt:variant>
        <vt:i4>0</vt:i4>
      </vt:variant>
      <vt:variant>
        <vt:i4>5</vt:i4>
      </vt:variant>
      <vt:variant>
        <vt:lpwstr/>
      </vt:variant>
      <vt:variant>
        <vt:lpwstr>_Toc381951338</vt:lpwstr>
      </vt:variant>
      <vt:variant>
        <vt:i4>1310772</vt:i4>
      </vt:variant>
      <vt:variant>
        <vt:i4>382</vt:i4>
      </vt:variant>
      <vt:variant>
        <vt:i4>0</vt:i4>
      </vt:variant>
      <vt:variant>
        <vt:i4>5</vt:i4>
      </vt:variant>
      <vt:variant>
        <vt:lpwstr/>
      </vt:variant>
      <vt:variant>
        <vt:lpwstr>_Toc381951337</vt:lpwstr>
      </vt:variant>
      <vt:variant>
        <vt:i4>1310772</vt:i4>
      </vt:variant>
      <vt:variant>
        <vt:i4>376</vt:i4>
      </vt:variant>
      <vt:variant>
        <vt:i4>0</vt:i4>
      </vt:variant>
      <vt:variant>
        <vt:i4>5</vt:i4>
      </vt:variant>
      <vt:variant>
        <vt:lpwstr/>
      </vt:variant>
      <vt:variant>
        <vt:lpwstr>_Toc381951336</vt:lpwstr>
      </vt:variant>
      <vt:variant>
        <vt:i4>1310772</vt:i4>
      </vt:variant>
      <vt:variant>
        <vt:i4>370</vt:i4>
      </vt:variant>
      <vt:variant>
        <vt:i4>0</vt:i4>
      </vt:variant>
      <vt:variant>
        <vt:i4>5</vt:i4>
      </vt:variant>
      <vt:variant>
        <vt:lpwstr/>
      </vt:variant>
      <vt:variant>
        <vt:lpwstr>_Toc381951335</vt:lpwstr>
      </vt:variant>
      <vt:variant>
        <vt:i4>1310772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_Toc381951334</vt:lpwstr>
      </vt:variant>
      <vt:variant>
        <vt:i4>1310772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_Toc381951333</vt:lpwstr>
      </vt:variant>
      <vt:variant>
        <vt:i4>1310772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_Toc381951332</vt:lpwstr>
      </vt:variant>
      <vt:variant>
        <vt:i4>1310772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_Toc381951331</vt:lpwstr>
      </vt:variant>
      <vt:variant>
        <vt:i4>1310772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_Toc381951330</vt:lpwstr>
      </vt:variant>
      <vt:variant>
        <vt:i4>1376308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_Toc381951329</vt:lpwstr>
      </vt:variant>
      <vt:variant>
        <vt:i4>1376308</vt:i4>
      </vt:variant>
      <vt:variant>
        <vt:i4>328</vt:i4>
      </vt:variant>
      <vt:variant>
        <vt:i4>0</vt:i4>
      </vt:variant>
      <vt:variant>
        <vt:i4>5</vt:i4>
      </vt:variant>
      <vt:variant>
        <vt:lpwstr/>
      </vt:variant>
      <vt:variant>
        <vt:lpwstr>_Toc381951328</vt:lpwstr>
      </vt:variant>
      <vt:variant>
        <vt:i4>1376308</vt:i4>
      </vt:variant>
      <vt:variant>
        <vt:i4>322</vt:i4>
      </vt:variant>
      <vt:variant>
        <vt:i4>0</vt:i4>
      </vt:variant>
      <vt:variant>
        <vt:i4>5</vt:i4>
      </vt:variant>
      <vt:variant>
        <vt:lpwstr/>
      </vt:variant>
      <vt:variant>
        <vt:lpwstr>_Toc381951327</vt:lpwstr>
      </vt:variant>
      <vt:variant>
        <vt:i4>1376308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_Toc381951326</vt:lpwstr>
      </vt:variant>
      <vt:variant>
        <vt:i4>1376308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_Toc381951325</vt:lpwstr>
      </vt:variant>
      <vt:variant>
        <vt:i4>1376308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_Toc381951324</vt:lpwstr>
      </vt:variant>
      <vt:variant>
        <vt:i4>1376308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_Toc381951323</vt:lpwstr>
      </vt:variant>
      <vt:variant>
        <vt:i4>1376308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_Toc381951322</vt:lpwstr>
      </vt:variant>
      <vt:variant>
        <vt:i4>1376308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_Toc381951321</vt:lpwstr>
      </vt:variant>
      <vt:variant>
        <vt:i4>1376308</vt:i4>
      </vt:variant>
      <vt:variant>
        <vt:i4>280</vt:i4>
      </vt:variant>
      <vt:variant>
        <vt:i4>0</vt:i4>
      </vt:variant>
      <vt:variant>
        <vt:i4>5</vt:i4>
      </vt:variant>
      <vt:variant>
        <vt:lpwstr/>
      </vt:variant>
      <vt:variant>
        <vt:lpwstr>_Toc381951320</vt:lpwstr>
      </vt:variant>
      <vt:variant>
        <vt:i4>1441844</vt:i4>
      </vt:variant>
      <vt:variant>
        <vt:i4>274</vt:i4>
      </vt:variant>
      <vt:variant>
        <vt:i4>0</vt:i4>
      </vt:variant>
      <vt:variant>
        <vt:i4>5</vt:i4>
      </vt:variant>
      <vt:variant>
        <vt:lpwstr/>
      </vt:variant>
      <vt:variant>
        <vt:lpwstr>_Toc381951319</vt:lpwstr>
      </vt:variant>
      <vt:variant>
        <vt:i4>1441844</vt:i4>
      </vt:variant>
      <vt:variant>
        <vt:i4>268</vt:i4>
      </vt:variant>
      <vt:variant>
        <vt:i4>0</vt:i4>
      </vt:variant>
      <vt:variant>
        <vt:i4>5</vt:i4>
      </vt:variant>
      <vt:variant>
        <vt:lpwstr/>
      </vt:variant>
      <vt:variant>
        <vt:lpwstr>_Toc381951318</vt:lpwstr>
      </vt:variant>
      <vt:variant>
        <vt:i4>1441844</vt:i4>
      </vt:variant>
      <vt:variant>
        <vt:i4>262</vt:i4>
      </vt:variant>
      <vt:variant>
        <vt:i4>0</vt:i4>
      </vt:variant>
      <vt:variant>
        <vt:i4>5</vt:i4>
      </vt:variant>
      <vt:variant>
        <vt:lpwstr/>
      </vt:variant>
      <vt:variant>
        <vt:lpwstr>_Toc381951317</vt:lpwstr>
      </vt:variant>
      <vt:variant>
        <vt:i4>1441844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_Toc381951316</vt:lpwstr>
      </vt:variant>
      <vt:variant>
        <vt:i4>1441844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_Toc381951315</vt:lpwstr>
      </vt:variant>
      <vt:variant>
        <vt:i4>1441844</vt:i4>
      </vt:variant>
      <vt:variant>
        <vt:i4>244</vt:i4>
      </vt:variant>
      <vt:variant>
        <vt:i4>0</vt:i4>
      </vt:variant>
      <vt:variant>
        <vt:i4>5</vt:i4>
      </vt:variant>
      <vt:variant>
        <vt:lpwstr/>
      </vt:variant>
      <vt:variant>
        <vt:lpwstr>_Toc381951314</vt:lpwstr>
      </vt:variant>
      <vt:variant>
        <vt:i4>1441844</vt:i4>
      </vt:variant>
      <vt:variant>
        <vt:i4>238</vt:i4>
      </vt:variant>
      <vt:variant>
        <vt:i4>0</vt:i4>
      </vt:variant>
      <vt:variant>
        <vt:i4>5</vt:i4>
      </vt:variant>
      <vt:variant>
        <vt:lpwstr/>
      </vt:variant>
      <vt:variant>
        <vt:lpwstr>_Toc381951313</vt:lpwstr>
      </vt:variant>
      <vt:variant>
        <vt:i4>1441844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_Toc381951312</vt:lpwstr>
      </vt:variant>
      <vt:variant>
        <vt:i4>1441844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_Toc381951311</vt:lpwstr>
      </vt:variant>
      <vt:variant>
        <vt:i4>1441844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_Toc381951310</vt:lpwstr>
      </vt:variant>
      <vt:variant>
        <vt:i4>1507380</vt:i4>
      </vt:variant>
      <vt:variant>
        <vt:i4>214</vt:i4>
      </vt:variant>
      <vt:variant>
        <vt:i4>0</vt:i4>
      </vt:variant>
      <vt:variant>
        <vt:i4>5</vt:i4>
      </vt:variant>
      <vt:variant>
        <vt:lpwstr/>
      </vt:variant>
      <vt:variant>
        <vt:lpwstr>_Toc381951309</vt:lpwstr>
      </vt:variant>
      <vt:variant>
        <vt:i4>1507380</vt:i4>
      </vt:variant>
      <vt:variant>
        <vt:i4>208</vt:i4>
      </vt:variant>
      <vt:variant>
        <vt:i4>0</vt:i4>
      </vt:variant>
      <vt:variant>
        <vt:i4>5</vt:i4>
      </vt:variant>
      <vt:variant>
        <vt:lpwstr/>
      </vt:variant>
      <vt:variant>
        <vt:lpwstr>_Toc381951308</vt:lpwstr>
      </vt:variant>
      <vt:variant>
        <vt:i4>1507380</vt:i4>
      </vt:variant>
      <vt:variant>
        <vt:i4>202</vt:i4>
      </vt:variant>
      <vt:variant>
        <vt:i4>0</vt:i4>
      </vt:variant>
      <vt:variant>
        <vt:i4>5</vt:i4>
      </vt:variant>
      <vt:variant>
        <vt:lpwstr/>
      </vt:variant>
      <vt:variant>
        <vt:lpwstr>_Toc381951307</vt:lpwstr>
      </vt:variant>
      <vt:variant>
        <vt:i4>1507380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_Toc381951306</vt:lpwstr>
      </vt:variant>
      <vt:variant>
        <vt:i4>1507380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_Toc381951305</vt:lpwstr>
      </vt:variant>
      <vt:variant>
        <vt:i4>1507380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_Toc381951304</vt:lpwstr>
      </vt:variant>
      <vt:variant>
        <vt:i4>1507380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_Toc381951303</vt:lpwstr>
      </vt:variant>
      <vt:variant>
        <vt:i4>1507380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_Toc381951302</vt:lpwstr>
      </vt:variant>
      <vt:variant>
        <vt:i4>1507380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_Toc381951301</vt:lpwstr>
      </vt:variant>
      <vt:variant>
        <vt:i4>1507380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_Toc381951300</vt:lpwstr>
      </vt:variant>
      <vt:variant>
        <vt:i4>1966133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_Toc381951299</vt:lpwstr>
      </vt:variant>
      <vt:variant>
        <vt:i4>1966133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_Toc381951298</vt:lpwstr>
      </vt:variant>
      <vt:variant>
        <vt:i4>1966133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_Toc381951297</vt:lpwstr>
      </vt:variant>
      <vt:variant>
        <vt:i4>1966133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_Toc381951296</vt:lpwstr>
      </vt:variant>
      <vt:variant>
        <vt:i4>1966133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_Toc381951295</vt:lpwstr>
      </vt:variant>
      <vt:variant>
        <vt:i4>1966133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_Toc381951294</vt:lpwstr>
      </vt:variant>
      <vt:variant>
        <vt:i4>1966133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_Toc381951293</vt:lpwstr>
      </vt:variant>
      <vt:variant>
        <vt:i4>1966133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_Toc381951292</vt:lpwstr>
      </vt:variant>
      <vt:variant>
        <vt:i4>1966133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_Toc381951291</vt:lpwstr>
      </vt:variant>
      <vt:variant>
        <vt:i4>1966133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_Toc381951290</vt:lpwstr>
      </vt:variant>
      <vt:variant>
        <vt:i4>2031669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_Toc381951289</vt:lpwstr>
      </vt:variant>
      <vt:variant>
        <vt:i4>2031669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_Toc381951288</vt:lpwstr>
      </vt:variant>
      <vt:variant>
        <vt:i4>2031669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_Toc381951287</vt:lpwstr>
      </vt:variant>
      <vt:variant>
        <vt:i4>2031669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_Toc381951286</vt:lpwstr>
      </vt:variant>
      <vt:variant>
        <vt:i4>2031669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_Toc381951285</vt:lpwstr>
      </vt:variant>
      <vt:variant>
        <vt:i4>2031669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_Toc381951284</vt:lpwstr>
      </vt:variant>
      <vt:variant>
        <vt:i4>2031669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_Toc381951283</vt:lpwstr>
      </vt:variant>
      <vt:variant>
        <vt:i4>2031669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_Toc381951282</vt:lpwstr>
      </vt:variant>
      <vt:variant>
        <vt:i4>2031669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_Toc381951281</vt:lpwstr>
      </vt:variant>
      <vt:variant>
        <vt:i4>2031669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_Toc381951280</vt:lpwstr>
      </vt:variant>
      <vt:variant>
        <vt:i4>1048629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_Toc381951279</vt:lpwstr>
      </vt:variant>
      <vt:variant>
        <vt:i4>1048629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_Toc381951278</vt:lpwstr>
      </vt:variant>
      <vt:variant>
        <vt:i4>1048629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_Toc381951277</vt:lpwstr>
      </vt:variant>
      <vt:variant>
        <vt:i4>1048629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_Toc381951276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-- Diplomová práce (ft)</dc:title>
  <dc:creator>Martin</dc:creator>
  <cp:lastModifiedBy>Halabalová Věra</cp:lastModifiedBy>
  <cp:revision>6</cp:revision>
  <cp:lastPrinted>2004-11-12T23:05:00Z</cp:lastPrinted>
  <dcterms:created xsi:type="dcterms:W3CDTF">2017-11-06T07:49:00Z</dcterms:created>
  <dcterms:modified xsi:type="dcterms:W3CDTF">2017-11-06T08:03:00Z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