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B3C1" w14:textId="098C4FBC" w:rsidR="001B69AA" w:rsidRPr="00EE2064" w:rsidRDefault="00D5183F" w:rsidP="007F2456">
      <w:pPr>
        <w:pStyle w:val="Nadpis1"/>
        <w:jc w:val="center"/>
        <w:rPr>
          <w:sz w:val="32"/>
        </w:rPr>
      </w:pPr>
      <w:r w:rsidRPr="00EE2064">
        <w:rPr>
          <w:sz w:val="32"/>
        </w:rPr>
        <w:t>POSTUP PŘI VYŘIZOVÁNÍ ODBORNÉ BAKALÁŘSKÉ PRAXE</w:t>
      </w:r>
    </w:p>
    <w:p w14:paraId="4B257B56" w14:textId="5D5C2938" w:rsidR="0041266A" w:rsidRPr="00EE2064" w:rsidRDefault="001B69AA" w:rsidP="007F2456">
      <w:pPr>
        <w:pStyle w:val="Nadpis1"/>
        <w:jc w:val="center"/>
        <w:rPr>
          <w:sz w:val="32"/>
        </w:rPr>
      </w:pPr>
      <w:r w:rsidRPr="00EE2064">
        <w:rPr>
          <w:sz w:val="32"/>
        </w:rPr>
        <w:t>PREZENČNÍ FORM</w:t>
      </w:r>
      <w:r w:rsidR="007F2456" w:rsidRPr="00EE2064">
        <w:rPr>
          <w:sz w:val="32"/>
        </w:rPr>
        <w:t>A</w:t>
      </w:r>
      <w:r w:rsidRPr="00EE2064">
        <w:rPr>
          <w:sz w:val="32"/>
        </w:rPr>
        <w:t xml:space="preserve"> STUDIA</w:t>
      </w:r>
    </w:p>
    <w:p w14:paraId="77F97D63" w14:textId="77777777" w:rsidR="00D5183F" w:rsidRDefault="00D5183F"/>
    <w:p w14:paraId="3D7D2009" w14:textId="77777777" w:rsidR="00514B3B" w:rsidRDefault="00514B3B" w:rsidP="00514B3B">
      <w:pPr>
        <w:pStyle w:val="Odstavecseseznamem"/>
        <w:jc w:val="both"/>
      </w:pPr>
    </w:p>
    <w:p w14:paraId="162F4737" w14:textId="1863478C" w:rsidR="002E6F91" w:rsidRPr="00EE2064" w:rsidRDefault="002E6F91" w:rsidP="007F2456">
      <w:pPr>
        <w:jc w:val="both"/>
        <w:rPr>
          <w:sz w:val="24"/>
        </w:rPr>
      </w:pPr>
      <w:r w:rsidRPr="00EE2064">
        <w:rPr>
          <w:sz w:val="24"/>
        </w:rPr>
        <w:t xml:space="preserve">Odbornou praxi student absolvuje kdykoliv v průběhu prvního až šestého semestru svého bakalářského studia. </w:t>
      </w:r>
    </w:p>
    <w:p w14:paraId="06C7B681" w14:textId="77777777" w:rsidR="002E6F91" w:rsidRPr="00EE2064" w:rsidRDefault="002E6F91" w:rsidP="002E6F91">
      <w:pPr>
        <w:pStyle w:val="Odstavecseseznamem"/>
        <w:ind w:left="360"/>
        <w:jc w:val="both"/>
        <w:rPr>
          <w:sz w:val="24"/>
        </w:rPr>
      </w:pPr>
    </w:p>
    <w:p w14:paraId="0442E159" w14:textId="2CF2D693" w:rsidR="00D5183F" w:rsidRPr="00EE2064" w:rsidRDefault="00D5183F" w:rsidP="007F2456">
      <w:pPr>
        <w:jc w:val="both"/>
        <w:rPr>
          <w:sz w:val="24"/>
        </w:rPr>
      </w:pPr>
      <w:r w:rsidRPr="00EE2064">
        <w:rPr>
          <w:b/>
          <w:sz w:val="24"/>
        </w:rPr>
        <w:t>Student nastuduje dokumentaci k odborným praxím na webových stránkách FLKŘ v</w:t>
      </w:r>
      <w:r w:rsidR="007F2456" w:rsidRPr="00EE2064">
        <w:rPr>
          <w:b/>
          <w:sz w:val="24"/>
        </w:rPr>
        <w:t> </w:t>
      </w:r>
      <w:r w:rsidRPr="00EE2064">
        <w:rPr>
          <w:b/>
          <w:sz w:val="24"/>
        </w:rPr>
        <w:t>sekci</w:t>
      </w:r>
      <w:r w:rsidR="007F2456" w:rsidRPr="00EE2064">
        <w:rPr>
          <w:b/>
          <w:sz w:val="24"/>
        </w:rPr>
        <w:t>:</w:t>
      </w:r>
      <w:r w:rsidRPr="00EE2064">
        <w:rPr>
          <w:sz w:val="24"/>
        </w:rPr>
        <w:t xml:space="preserve"> </w:t>
      </w:r>
      <w:r w:rsidR="00CE6D0B" w:rsidRPr="00EE2064">
        <w:rPr>
          <w:i/>
          <w:sz w:val="24"/>
        </w:rPr>
        <w:t>Spolupráce</w:t>
      </w:r>
      <w:r w:rsidRPr="00EE2064">
        <w:rPr>
          <w:i/>
          <w:sz w:val="24"/>
        </w:rPr>
        <w:t xml:space="preserve"> /</w:t>
      </w:r>
      <w:r w:rsidR="00CE6D0B" w:rsidRPr="00EE2064">
        <w:rPr>
          <w:i/>
          <w:sz w:val="24"/>
        </w:rPr>
        <w:t>Odborné studentské praxe</w:t>
      </w:r>
      <w:r w:rsidR="003C3D36">
        <w:rPr>
          <w:sz w:val="24"/>
        </w:rPr>
        <w:t xml:space="preserve"> </w:t>
      </w:r>
      <w:hyperlink r:id="rId10" w:history="1">
        <w:r w:rsidR="003C3D36" w:rsidRPr="00BF39CB">
          <w:rPr>
            <w:rStyle w:val="Hypertextovodkaz"/>
            <w:sz w:val="24"/>
          </w:rPr>
          <w:t>https://flkr.utb.cz/odborne-studentske-praxe/</w:t>
        </w:r>
      </w:hyperlink>
      <w:r w:rsidR="003C3D36">
        <w:rPr>
          <w:sz w:val="24"/>
        </w:rPr>
        <w:t xml:space="preserve"> </w:t>
      </w:r>
    </w:p>
    <w:p w14:paraId="58830E2C" w14:textId="77777777" w:rsidR="007F2456" w:rsidRDefault="007F2456" w:rsidP="007F2456">
      <w:pPr>
        <w:jc w:val="both"/>
      </w:pPr>
    </w:p>
    <w:p w14:paraId="61570AD4" w14:textId="63474FB0" w:rsidR="007F2456" w:rsidRPr="007F2456" w:rsidRDefault="007F2456" w:rsidP="007F2456">
      <w:pPr>
        <w:jc w:val="both"/>
        <w:rPr>
          <w:sz w:val="24"/>
        </w:rPr>
      </w:pPr>
      <w:r w:rsidRPr="007F2456">
        <w:rPr>
          <w:rStyle w:val="Zkladntext2"/>
          <w:bCs w:val="0"/>
          <w:sz w:val="36"/>
        </w:rPr>
        <w:t>Možnosti realizace předmětu Odborná praxe</w:t>
      </w:r>
    </w:p>
    <w:p w14:paraId="6A4E9115" w14:textId="77777777" w:rsidR="00D5183F" w:rsidRPr="007F2456" w:rsidRDefault="00D5183F" w:rsidP="007F2456">
      <w:pPr>
        <w:jc w:val="both"/>
        <w:rPr>
          <w:b/>
          <w:sz w:val="32"/>
          <w:szCs w:val="30"/>
        </w:rPr>
      </w:pPr>
      <w:r w:rsidRPr="007F2456">
        <w:rPr>
          <w:b/>
          <w:sz w:val="32"/>
          <w:szCs w:val="30"/>
        </w:rPr>
        <w:t xml:space="preserve">Student si vybere z následujících alternativ realizace praxe:  </w:t>
      </w:r>
    </w:p>
    <w:p w14:paraId="12CA8089" w14:textId="51043602" w:rsidR="00481FF5" w:rsidRPr="007F2456" w:rsidRDefault="00481FF5" w:rsidP="00504FA2">
      <w:pPr>
        <w:pStyle w:val="Odstavecseseznamem"/>
        <w:numPr>
          <w:ilvl w:val="1"/>
          <w:numId w:val="1"/>
        </w:numPr>
        <w:jc w:val="both"/>
        <w:rPr>
          <w:b/>
          <w:sz w:val="30"/>
          <w:szCs w:val="30"/>
        </w:rPr>
      </w:pPr>
      <w:r w:rsidRPr="007F2456">
        <w:rPr>
          <w:b/>
          <w:sz w:val="30"/>
          <w:szCs w:val="30"/>
        </w:rPr>
        <w:t>Podnikání – živnostenský list</w:t>
      </w:r>
    </w:p>
    <w:p w14:paraId="415541F0" w14:textId="4DA8D692" w:rsidR="007F2456" w:rsidRPr="007F2456" w:rsidRDefault="007F2456" w:rsidP="007F2456">
      <w:pPr>
        <w:pStyle w:val="Zkladntext1"/>
        <w:numPr>
          <w:ilvl w:val="0"/>
          <w:numId w:val="16"/>
        </w:numPr>
        <w:tabs>
          <w:tab w:val="left" w:pos="1079"/>
        </w:tabs>
        <w:spacing w:after="40" w:line="276" w:lineRule="auto"/>
        <w:rPr>
          <w:szCs w:val="20"/>
        </w:rPr>
      </w:pPr>
      <w:r w:rsidRPr="007F2456">
        <w:rPr>
          <w:rStyle w:val="Zkladntext"/>
          <w:szCs w:val="20"/>
        </w:rPr>
        <w:t xml:space="preserve">vyplní </w:t>
      </w:r>
      <w:r w:rsidRPr="007F2456">
        <w:rPr>
          <w:rStyle w:val="Zkladntext"/>
          <w:b/>
          <w:bCs/>
          <w:i/>
          <w:iCs/>
          <w:szCs w:val="20"/>
        </w:rPr>
        <w:t xml:space="preserve">Žádost o </w:t>
      </w:r>
      <w:r w:rsidR="00E21B82">
        <w:rPr>
          <w:rStyle w:val="Zkladntext"/>
          <w:b/>
          <w:bCs/>
          <w:i/>
          <w:iCs/>
          <w:szCs w:val="20"/>
        </w:rPr>
        <w:t>uznání</w:t>
      </w:r>
      <w:r w:rsidRPr="007F2456">
        <w:rPr>
          <w:rStyle w:val="Zkladntext"/>
          <w:b/>
          <w:bCs/>
          <w:i/>
          <w:iCs/>
          <w:szCs w:val="20"/>
        </w:rPr>
        <w:t xml:space="preserve"> odborné praxe</w:t>
      </w:r>
      <w:r w:rsidRPr="007F2456">
        <w:rPr>
          <w:rStyle w:val="Zkladntext"/>
          <w:szCs w:val="20"/>
        </w:rPr>
        <w:t xml:space="preserve"> a předá ji společně s výpisem ze živnostenského nebo obchodního rejstříku </w:t>
      </w:r>
      <w:r w:rsidRPr="007F2456">
        <w:rPr>
          <w:rStyle w:val="Zkladntext"/>
          <w:sz w:val="24"/>
        </w:rPr>
        <w:t>garantovi příslušné specializace</w:t>
      </w:r>
      <w:r w:rsidR="00E21B82">
        <w:rPr>
          <w:rStyle w:val="Zkladntext"/>
          <w:szCs w:val="20"/>
        </w:rPr>
        <w:t>, který</w:t>
      </w:r>
      <w:r w:rsidRPr="007F2456">
        <w:rPr>
          <w:rStyle w:val="Zkladntext"/>
          <w:szCs w:val="20"/>
        </w:rPr>
        <w:t xml:space="preserve"> posoudí, zda je možné praxi uznat,</w:t>
      </w:r>
    </w:p>
    <w:p w14:paraId="74C5CAD8" w14:textId="4E24E7FA" w:rsidR="007F2456" w:rsidRPr="00E21B82" w:rsidRDefault="007F2456" w:rsidP="007F2456">
      <w:pPr>
        <w:pStyle w:val="Zkladntext1"/>
        <w:numPr>
          <w:ilvl w:val="0"/>
          <w:numId w:val="16"/>
        </w:numPr>
        <w:tabs>
          <w:tab w:val="left" w:pos="1079"/>
        </w:tabs>
        <w:spacing w:after="320" w:line="257" w:lineRule="auto"/>
        <w:rPr>
          <w:rStyle w:val="Zkladntext"/>
        </w:rPr>
      </w:pPr>
      <w:r w:rsidRPr="007F2456">
        <w:rPr>
          <w:rStyle w:val="Zkladntext"/>
          <w:sz w:val="24"/>
        </w:rPr>
        <w:t xml:space="preserve">po odsouhlasení </w:t>
      </w:r>
      <w:r w:rsidRPr="007F2456">
        <w:rPr>
          <w:rStyle w:val="Zkladntext"/>
          <w:b/>
          <w:bCs/>
          <w:i/>
          <w:iCs/>
          <w:sz w:val="24"/>
        </w:rPr>
        <w:t xml:space="preserve">Žádosti o </w:t>
      </w:r>
      <w:r w:rsidR="005D416D">
        <w:rPr>
          <w:rStyle w:val="Zkladntext"/>
          <w:b/>
          <w:bCs/>
          <w:i/>
          <w:iCs/>
          <w:sz w:val="24"/>
        </w:rPr>
        <w:t>uznání</w:t>
      </w:r>
      <w:r w:rsidRPr="007F2456">
        <w:rPr>
          <w:rStyle w:val="Zkladntext"/>
          <w:b/>
          <w:bCs/>
          <w:i/>
          <w:iCs/>
          <w:sz w:val="24"/>
        </w:rPr>
        <w:t xml:space="preserve"> odborné praxe</w:t>
      </w:r>
      <w:r w:rsidRPr="007F2456">
        <w:rPr>
          <w:rStyle w:val="Zkladntext"/>
          <w:sz w:val="24"/>
        </w:rPr>
        <w:t xml:space="preserve"> garantem student vypracuje </w:t>
      </w:r>
      <w:r w:rsidRPr="007F2456">
        <w:rPr>
          <w:rStyle w:val="Zkladntext"/>
          <w:b/>
          <w:bCs/>
          <w:i/>
          <w:iCs/>
          <w:sz w:val="24"/>
        </w:rPr>
        <w:t>Zprávu o vykonání odborné praxe,</w:t>
      </w:r>
      <w:r w:rsidRPr="007F2456">
        <w:rPr>
          <w:rStyle w:val="Zkladntext"/>
          <w:sz w:val="24"/>
        </w:rPr>
        <w:t xml:space="preserve"> kterou předá koordinátorce. Ta zprávu zaeviduje a předá garantovi k závěrečnému schválení.</w:t>
      </w:r>
    </w:p>
    <w:p w14:paraId="2BA3D1B4" w14:textId="77777777" w:rsidR="00E21B82" w:rsidRDefault="00E21B82" w:rsidP="00E21B82">
      <w:pPr>
        <w:pStyle w:val="Zkladntext1"/>
        <w:tabs>
          <w:tab w:val="left" w:pos="1079"/>
        </w:tabs>
        <w:spacing w:after="320" w:line="257" w:lineRule="auto"/>
        <w:ind w:left="1068"/>
      </w:pPr>
    </w:p>
    <w:p w14:paraId="6303B894" w14:textId="2CFD16A3" w:rsidR="007F2456" w:rsidRPr="007F2456" w:rsidRDefault="007F2456" w:rsidP="007F2456">
      <w:pPr>
        <w:pStyle w:val="Nadpis31"/>
        <w:keepNext/>
        <w:keepLines/>
        <w:spacing w:after="40" w:line="240" w:lineRule="auto"/>
        <w:ind w:left="708"/>
        <w:rPr>
          <w:rStyle w:val="Nadpis30"/>
          <w:b/>
          <w:sz w:val="26"/>
          <w:szCs w:val="26"/>
        </w:rPr>
      </w:pPr>
      <w:bookmarkStart w:id="0" w:name="bookmark10"/>
      <w:r w:rsidRPr="007F2456">
        <w:rPr>
          <w:rStyle w:val="Nadpis30"/>
          <w:b/>
          <w:sz w:val="26"/>
          <w:szCs w:val="26"/>
        </w:rPr>
        <w:t>Potřebné dokumenty:</w:t>
      </w:r>
      <w:bookmarkEnd w:id="0"/>
    </w:p>
    <w:p w14:paraId="05749348" w14:textId="2F6A037D" w:rsidR="007F2456" w:rsidRPr="007F2456" w:rsidRDefault="007F2456" w:rsidP="007F2456">
      <w:pPr>
        <w:pStyle w:val="Nadpis31"/>
        <w:keepNext/>
        <w:keepLines/>
        <w:numPr>
          <w:ilvl w:val="0"/>
          <w:numId w:val="20"/>
        </w:numPr>
        <w:spacing w:after="40" w:line="240" w:lineRule="auto"/>
        <w:rPr>
          <w:b w:val="0"/>
          <w:sz w:val="24"/>
        </w:rPr>
      </w:pPr>
      <w:r w:rsidRPr="007F2456">
        <w:rPr>
          <w:b w:val="0"/>
          <w:sz w:val="24"/>
        </w:rPr>
        <w:t xml:space="preserve">Žádost o </w:t>
      </w:r>
      <w:r w:rsidR="00E21B82">
        <w:rPr>
          <w:b w:val="0"/>
          <w:sz w:val="24"/>
        </w:rPr>
        <w:t>uznání</w:t>
      </w:r>
      <w:r w:rsidRPr="007F2456">
        <w:rPr>
          <w:b w:val="0"/>
          <w:sz w:val="24"/>
        </w:rPr>
        <w:t xml:space="preserve"> odborné praxe</w:t>
      </w:r>
    </w:p>
    <w:p w14:paraId="6442D725" w14:textId="77777777" w:rsidR="007F2456" w:rsidRPr="007F2456" w:rsidRDefault="007F2456" w:rsidP="007F2456">
      <w:pPr>
        <w:pStyle w:val="Nadpis31"/>
        <w:keepNext/>
        <w:keepLines/>
        <w:numPr>
          <w:ilvl w:val="0"/>
          <w:numId w:val="20"/>
        </w:numPr>
        <w:spacing w:after="40" w:line="240" w:lineRule="auto"/>
        <w:rPr>
          <w:b w:val="0"/>
          <w:sz w:val="24"/>
        </w:rPr>
      </w:pPr>
      <w:r w:rsidRPr="007F2456">
        <w:rPr>
          <w:b w:val="0"/>
          <w:sz w:val="24"/>
        </w:rPr>
        <w:t>Výpis z živnostenského nebo obchodního rejstříku</w:t>
      </w:r>
    </w:p>
    <w:p w14:paraId="045A25D0" w14:textId="1EE4884D" w:rsidR="007F2456" w:rsidRDefault="007F2456" w:rsidP="007F2456">
      <w:pPr>
        <w:pStyle w:val="Nadpis31"/>
        <w:keepNext/>
        <w:keepLines/>
        <w:numPr>
          <w:ilvl w:val="0"/>
          <w:numId w:val="20"/>
        </w:numPr>
        <w:spacing w:after="40" w:line="240" w:lineRule="auto"/>
        <w:rPr>
          <w:b w:val="0"/>
          <w:sz w:val="24"/>
        </w:rPr>
      </w:pPr>
      <w:r w:rsidRPr="007F2456">
        <w:rPr>
          <w:b w:val="0"/>
          <w:sz w:val="24"/>
        </w:rPr>
        <w:t xml:space="preserve">Zpráva o vykonání odborné praxe </w:t>
      </w:r>
    </w:p>
    <w:p w14:paraId="3E952EFB" w14:textId="7C382633" w:rsidR="007F2456" w:rsidRDefault="007F2456" w:rsidP="007F2456">
      <w:pPr>
        <w:pStyle w:val="Nadpis31"/>
        <w:keepNext/>
        <w:keepLines/>
        <w:spacing w:after="40" w:line="240" w:lineRule="auto"/>
        <w:ind w:left="708"/>
        <w:rPr>
          <w:b w:val="0"/>
          <w:sz w:val="24"/>
        </w:rPr>
      </w:pPr>
    </w:p>
    <w:p w14:paraId="111E7CA0" w14:textId="77777777" w:rsidR="007F2456" w:rsidRPr="007F2456" w:rsidRDefault="007F2456" w:rsidP="007F2456">
      <w:pPr>
        <w:pStyle w:val="Nadpis31"/>
        <w:keepNext/>
        <w:keepLines/>
        <w:spacing w:after="40" w:line="240" w:lineRule="auto"/>
        <w:ind w:left="708"/>
        <w:rPr>
          <w:b w:val="0"/>
          <w:sz w:val="24"/>
        </w:rPr>
      </w:pPr>
    </w:p>
    <w:p w14:paraId="327B1CDB" w14:textId="77777777" w:rsidR="00EE2064" w:rsidRDefault="00EE2064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63C84B36" w14:textId="01B25BDF" w:rsidR="00481FF5" w:rsidRPr="007F2456" w:rsidRDefault="00481FF5" w:rsidP="00D5183F">
      <w:pPr>
        <w:pStyle w:val="Odstavecseseznamem"/>
        <w:numPr>
          <w:ilvl w:val="1"/>
          <w:numId w:val="1"/>
        </w:numPr>
        <w:jc w:val="both"/>
        <w:rPr>
          <w:b/>
          <w:sz w:val="30"/>
          <w:szCs w:val="30"/>
        </w:rPr>
      </w:pPr>
      <w:r w:rsidRPr="007F2456">
        <w:rPr>
          <w:b/>
          <w:sz w:val="30"/>
          <w:szCs w:val="30"/>
        </w:rPr>
        <w:lastRenderedPageBreak/>
        <w:t>Student je zaměstnán</w:t>
      </w:r>
    </w:p>
    <w:p w14:paraId="53B15E59" w14:textId="77777777" w:rsidR="007F2456" w:rsidRDefault="007F2456" w:rsidP="007F2456">
      <w:pPr>
        <w:pStyle w:val="Zkladntext1"/>
        <w:numPr>
          <w:ilvl w:val="0"/>
          <w:numId w:val="19"/>
        </w:numPr>
        <w:tabs>
          <w:tab w:val="left" w:pos="1079"/>
        </w:tabs>
        <w:spacing w:after="40"/>
      </w:pPr>
      <w:r>
        <w:rPr>
          <w:rStyle w:val="Zkladntext"/>
        </w:rPr>
        <w:t xml:space="preserve">stáhne si z intranetu FLKŘ formulář </w:t>
      </w:r>
      <w:r>
        <w:rPr>
          <w:rStyle w:val="Zkladntext"/>
          <w:b/>
          <w:bCs/>
          <w:i/>
          <w:iCs/>
        </w:rPr>
        <w:t>Potvrzení zaměstnavatele</w:t>
      </w:r>
      <w:r>
        <w:rPr>
          <w:rStyle w:val="Zkladntext"/>
        </w:rPr>
        <w:t>, vyplní jej a zajistí podpis zástupce zaměstnavatele včetně razítka,</w:t>
      </w:r>
    </w:p>
    <w:p w14:paraId="567D4CE1" w14:textId="75E40FDA" w:rsidR="007F2456" w:rsidRDefault="007F2456" w:rsidP="007F2456">
      <w:pPr>
        <w:pStyle w:val="Zkladntext1"/>
        <w:numPr>
          <w:ilvl w:val="0"/>
          <w:numId w:val="19"/>
        </w:numPr>
        <w:tabs>
          <w:tab w:val="left" w:pos="1080"/>
        </w:tabs>
        <w:spacing w:after="40" w:line="269" w:lineRule="auto"/>
      </w:pPr>
      <w:r>
        <w:rPr>
          <w:rStyle w:val="Zkladntext"/>
        </w:rPr>
        <w:t xml:space="preserve">vyplní formulář </w:t>
      </w:r>
      <w:r>
        <w:rPr>
          <w:rStyle w:val="Zkladntext"/>
          <w:b/>
          <w:bCs/>
          <w:i/>
          <w:iCs/>
        </w:rPr>
        <w:t xml:space="preserve">Žádost o </w:t>
      </w:r>
      <w:r w:rsidR="005D416D">
        <w:rPr>
          <w:rStyle w:val="Zkladntext"/>
          <w:b/>
          <w:bCs/>
          <w:i/>
          <w:iCs/>
        </w:rPr>
        <w:t>uznání</w:t>
      </w:r>
      <w:r>
        <w:rPr>
          <w:rStyle w:val="Zkladntext"/>
          <w:b/>
          <w:bCs/>
          <w:i/>
          <w:iCs/>
        </w:rPr>
        <w:t xml:space="preserve"> odborné praxe,</w:t>
      </w:r>
    </w:p>
    <w:p w14:paraId="1FFB37B2" w14:textId="77777777" w:rsidR="007F2456" w:rsidRDefault="007F2456" w:rsidP="007F2456">
      <w:pPr>
        <w:pStyle w:val="Zkladntext1"/>
        <w:numPr>
          <w:ilvl w:val="0"/>
          <w:numId w:val="19"/>
        </w:numPr>
        <w:tabs>
          <w:tab w:val="left" w:pos="1079"/>
        </w:tabs>
        <w:spacing w:after="40" w:line="257" w:lineRule="auto"/>
      </w:pPr>
      <w:r>
        <w:rPr>
          <w:rStyle w:val="Zkladntext"/>
        </w:rPr>
        <w:t>oba vyplněné formuláře předloží společně s pracovní smlouvu/DPP/DPČ nebo jejich kopii, a popisem práce garantovi příslušné specializace k posouzení. Pracovní smlouva a popis práce budou po posouzení vráceny zpět studentovi,</w:t>
      </w:r>
    </w:p>
    <w:p w14:paraId="039466FC" w14:textId="00009659" w:rsidR="007F2456" w:rsidRDefault="007F2456" w:rsidP="007F2456">
      <w:pPr>
        <w:pStyle w:val="Zkladntext1"/>
        <w:numPr>
          <w:ilvl w:val="0"/>
          <w:numId w:val="19"/>
        </w:numPr>
        <w:tabs>
          <w:tab w:val="left" w:pos="1079"/>
        </w:tabs>
        <w:spacing w:after="320" w:line="257" w:lineRule="auto"/>
      </w:pPr>
      <w:r>
        <w:rPr>
          <w:rStyle w:val="Zkladntext"/>
        </w:rPr>
        <w:t xml:space="preserve">po odsouhlasení </w:t>
      </w:r>
      <w:r>
        <w:rPr>
          <w:rStyle w:val="Zkladntext"/>
          <w:b/>
          <w:bCs/>
          <w:i/>
          <w:iCs/>
        </w:rPr>
        <w:t xml:space="preserve">Žádosti o </w:t>
      </w:r>
      <w:r w:rsidR="005D416D">
        <w:rPr>
          <w:rStyle w:val="Zkladntext"/>
          <w:b/>
          <w:bCs/>
          <w:i/>
          <w:iCs/>
        </w:rPr>
        <w:t>uznání</w:t>
      </w:r>
      <w:r>
        <w:rPr>
          <w:rStyle w:val="Zkladntext"/>
          <w:b/>
          <w:bCs/>
          <w:i/>
          <w:iCs/>
        </w:rPr>
        <w:t xml:space="preserve"> odborné praxe</w:t>
      </w:r>
      <w:r>
        <w:rPr>
          <w:rStyle w:val="Zkladntext"/>
        </w:rPr>
        <w:t xml:space="preserve"> garantem student vypracuje </w:t>
      </w:r>
      <w:r>
        <w:rPr>
          <w:rStyle w:val="Zkladntext"/>
          <w:b/>
          <w:bCs/>
          <w:i/>
          <w:iCs/>
        </w:rPr>
        <w:t>Zprávu o vykonání odborné praxe,</w:t>
      </w:r>
      <w:r>
        <w:rPr>
          <w:rStyle w:val="Zkladntext"/>
        </w:rPr>
        <w:t xml:space="preserve"> kterou předá koordinátorce. Ta zprávu zaeviduje a předá garantovi k závěrečnému schválení.</w:t>
      </w:r>
    </w:p>
    <w:p w14:paraId="38D30354" w14:textId="033FE6F3" w:rsidR="00D5183F" w:rsidRDefault="00D5183F" w:rsidP="008C051E">
      <w:pPr>
        <w:pStyle w:val="Odstavecseseznamem"/>
        <w:ind w:left="709"/>
        <w:jc w:val="both"/>
      </w:pPr>
      <w:r w:rsidRPr="000C7A89">
        <w:rPr>
          <w:b/>
        </w:rPr>
        <w:t>PRAXI NELZE UZNAT ZPĚTNĚ</w:t>
      </w:r>
      <w:r w:rsidR="00BA5527">
        <w:rPr>
          <w:b/>
        </w:rPr>
        <w:t xml:space="preserve"> (např. student pracoval v průběhu prázdnin a po několika měsících si dodatečně vyřizuje Potvrzení zaměstnavatele a nárokuje uznání praxe.</w:t>
      </w:r>
      <w:r w:rsidR="00BA5527" w:rsidRPr="007F2456">
        <w:rPr>
          <w:b/>
        </w:rPr>
        <w:t>)</w:t>
      </w:r>
      <w:r w:rsidR="00481FF5" w:rsidRPr="007F2456">
        <w:rPr>
          <w:b/>
        </w:rPr>
        <w:t>!!!</w:t>
      </w:r>
    </w:p>
    <w:p w14:paraId="65A5238F" w14:textId="0B5211D3" w:rsidR="00504FA2" w:rsidRDefault="00504FA2" w:rsidP="00D5183F">
      <w:pPr>
        <w:pStyle w:val="Odstavecseseznamem"/>
        <w:ind w:left="1080"/>
        <w:jc w:val="both"/>
      </w:pPr>
    </w:p>
    <w:p w14:paraId="36E3CBB4" w14:textId="495B7D9C" w:rsidR="00504FA2" w:rsidRPr="00481FF5" w:rsidRDefault="00504FA2" w:rsidP="00504FA2">
      <w:pPr>
        <w:pStyle w:val="Odstavecseseznamem"/>
        <w:jc w:val="both"/>
        <w:rPr>
          <w:b/>
          <w:sz w:val="24"/>
        </w:rPr>
      </w:pPr>
      <w:r w:rsidRPr="00481FF5">
        <w:rPr>
          <w:b/>
          <w:sz w:val="24"/>
        </w:rPr>
        <w:t xml:space="preserve">Potřebné dokumenty v případě, že student </w:t>
      </w:r>
      <w:r w:rsidR="00FE4C28" w:rsidRPr="00481FF5">
        <w:rPr>
          <w:b/>
          <w:sz w:val="24"/>
        </w:rPr>
        <w:t>žádá o uznání DPP</w:t>
      </w:r>
      <w:r w:rsidRPr="00481FF5">
        <w:rPr>
          <w:b/>
          <w:sz w:val="24"/>
        </w:rPr>
        <w:t>:</w:t>
      </w:r>
    </w:p>
    <w:p w14:paraId="5C0A990C" w14:textId="77777777" w:rsidR="00504FA2" w:rsidRDefault="00504FA2" w:rsidP="004B1C42">
      <w:pPr>
        <w:pStyle w:val="Odstavecseseznamem"/>
        <w:numPr>
          <w:ilvl w:val="0"/>
          <w:numId w:val="4"/>
        </w:numPr>
        <w:jc w:val="both"/>
      </w:pPr>
      <w:r>
        <w:t>Žádost o uznání odborné praxe</w:t>
      </w:r>
    </w:p>
    <w:p w14:paraId="1D9E4757" w14:textId="443D2E09" w:rsidR="00504FA2" w:rsidRDefault="00504FA2" w:rsidP="004B1C42">
      <w:pPr>
        <w:pStyle w:val="Odstavecseseznamem"/>
        <w:numPr>
          <w:ilvl w:val="0"/>
          <w:numId w:val="4"/>
        </w:numPr>
        <w:jc w:val="both"/>
      </w:pPr>
      <w:r>
        <w:t>Potvrzení zaměstnavatele</w:t>
      </w:r>
    </w:p>
    <w:p w14:paraId="5C23903F" w14:textId="29C802F9" w:rsidR="00504FA2" w:rsidRDefault="00504FA2" w:rsidP="004B1C42">
      <w:pPr>
        <w:pStyle w:val="Odstavecseseznamem"/>
        <w:numPr>
          <w:ilvl w:val="0"/>
          <w:numId w:val="4"/>
        </w:numPr>
        <w:jc w:val="both"/>
      </w:pPr>
      <w:r>
        <w:t xml:space="preserve">Zpráva </w:t>
      </w:r>
      <w:r w:rsidR="000425E4">
        <w:t>o vykonání odborné</w:t>
      </w:r>
      <w:r>
        <w:t xml:space="preserve"> praxe</w:t>
      </w:r>
    </w:p>
    <w:p w14:paraId="66827C34" w14:textId="61AFA088" w:rsidR="00504FA2" w:rsidRDefault="00504FA2" w:rsidP="00D5183F">
      <w:pPr>
        <w:pStyle w:val="Odstavecseseznamem"/>
        <w:ind w:left="1080"/>
        <w:jc w:val="both"/>
      </w:pPr>
    </w:p>
    <w:p w14:paraId="0A0DC941" w14:textId="77777777" w:rsidR="005C1431" w:rsidRDefault="005C1431" w:rsidP="00D5183F">
      <w:pPr>
        <w:pStyle w:val="Odstavecseseznamem"/>
        <w:ind w:left="1080"/>
        <w:jc w:val="both"/>
      </w:pPr>
    </w:p>
    <w:p w14:paraId="4DD97F86" w14:textId="1DE1B51A" w:rsidR="005C1431" w:rsidRPr="007F2456" w:rsidRDefault="005C1431" w:rsidP="005C1431">
      <w:pPr>
        <w:pStyle w:val="Odstavecseseznamem"/>
        <w:numPr>
          <w:ilvl w:val="1"/>
          <w:numId w:val="1"/>
        </w:numPr>
        <w:jc w:val="both"/>
        <w:rPr>
          <w:b/>
          <w:sz w:val="32"/>
        </w:rPr>
      </w:pPr>
      <w:r w:rsidRPr="007F2456">
        <w:rPr>
          <w:b/>
          <w:sz w:val="32"/>
        </w:rPr>
        <w:t xml:space="preserve">Student absolvuje obornou praxi v zahraničí v rámci </w:t>
      </w:r>
      <w:r w:rsidR="007F2456">
        <w:rPr>
          <w:b/>
          <w:sz w:val="32"/>
        </w:rPr>
        <w:t>studentských mobilit</w:t>
      </w:r>
    </w:p>
    <w:p w14:paraId="12337A18" w14:textId="6F864B0E" w:rsidR="00484EF3" w:rsidRDefault="005C1431" w:rsidP="005C1431">
      <w:pPr>
        <w:ind w:left="708"/>
        <w:jc w:val="both"/>
      </w:pPr>
      <w:r w:rsidRPr="005C1431">
        <w:t xml:space="preserve">Student absolvuje zahraniční odbornou praxi v rámci studentské mobility </w:t>
      </w:r>
      <w:r w:rsidRPr="005C1431">
        <w:rPr>
          <w:b/>
        </w:rPr>
        <w:t xml:space="preserve">(Erasmus+, </w:t>
      </w:r>
      <w:proofErr w:type="spellStart"/>
      <w:r w:rsidRPr="005C1431">
        <w:rPr>
          <w:b/>
        </w:rPr>
        <w:t>Freemover</w:t>
      </w:r>
      <w:proofErr w:type="spellEnd"/>
      <w:r w:rsidRPr="005C1431">
        <w:rPr>
          <w:b/>
        </w:rPr>
        <w:t xml:space="preserve"> a jiné)</w:t>
      </w:r>
      <w:r w:rsidRPr="005C1431">
        <w:t xml:space="preserve"> v stanoveném rozsahu (semestr, </w:t>
      </w:r>
      <w:r w:rsidR="00256297">
        <w:t xml:space="preserve">akademické </w:t>
      </w:r>
      <w:r w:rsidRPr="005C1431">
        <w:t>studijní programy min 80 h dle platné akreditace)</w:t>
      </w:r>
      <w:r>
        <w:t>.</w:t>
      </w:r>
    </w:p>
    <w:p w14:paraId="50BBAAD8" w14:textId="1D9346FA" w:rsidR="005C1431" w:rsidRDefault="005C1431" w:rsidP="005C1431">
      <w:pPr>
        <w:pStyle w:val="Odstavecseseznamem"/>
        <w:numPr>
          <w:ilvl w:val="0"/>
          <w:numId w:val="12"/>
        </w:numPr>
        <w:jc w:val="both"/>
      </w:pPr>
      <w:r>
        <w:t>Student si dohodne praxi v zahraniční organizaci, která svým zaměřením koresponduje s jeho studijním oborem.</w:t>
      </w:r>
    </w:p>
    <w:p w14:paraId="4A95F0B7" w14:textId="164A7FFC" w:rsidR="005C1431" w:rsidRDefault="005C1431" w:rsidP="005C1431">
      <w:pPr>
        <w:pStyle w:val="Odstavecseseznamem"/>
        <w:numPr>
          <w:ilvl w:val="0"/>
          <w:numId w:val="12"/>
        </w:numPr>
        <w:jc w:val="both"/>
      </w:pPr>
      <w:r>
        <w:t xml:space="preserve">Student předloží příslušnému garantovi praxí dokumenty: podepsaný </w:t>
      </w:r>
      <w:r w:rsidRPr="005C1431">
        <w:rPr>
          <w:b/>
        </w:rPr>
        <w:t xml:space="preserve">AL </w:t>
      </w:r>
      <w:r>
        <w:rPr>
          <w:b/>
        </w:rPr>
        <w:t>–</w:t>
      </w:r>
      <w:r w:rsidRPr="005C1431">
        <w:rPr>
          <w:b/>
        </w:rPr>
        <w:t xml:space="preserve"> </w:t>
      </w:r>
      <w:proofErr w:type="spellStart"/>
      <w:r w:rsidRPr="005C1431">
        <w:rPr>
          <w:b/>
        </w:rPr>
        <w:t>Acceptance</w:t>
      </w:r>
      <w:proofErr w:type="spellEnd"/>
      <w:r w:rsidRPr="005C1431">
        <w:rPr>
          <w:b/>
        </w:rPr>
        <w:t xml:space="preserve"> </w:t>
      </w:r>
      <w:proofErr w:type="spellStart"/>
      <w:r w:rsidRPr="005C1431">
        <w:rPr>
          <w:b/>
        </w:rPr>
        <w:t>Letter</w:t>
      </w:r>
      <w:proofErr w:type="spellEnd"/>
      <w:r>
        <w:t xml:space="preserve"> od přijímající zahraniční organizace a předvyplněný </w:t>
      </w:r>
      <w:r w:rsidRPr="005C1431">
        <w:rPr>
          <w:b/>
        </w:rPr>
        <w:t xml:space="preserve">LAT - Learning </w:t>
      </w:r>
      <w:proofErr w:type="spellStart"/>
      <w:r w:rsidRPr="005C1431">
        <w:rPr>
          <w:b/>
        </w:rPr>
        <w:t>Agreement</w:t>
      </w:r>
      <w:proofErr w:type="spellEnd"/>
      <w:r w:rsidRPr="005C1431">
        <w:rPr>
          <w:b/>
        </w:rPr>
        <w:t xml:space="preserve"> </w:t>
      </w:r>
      <w:proofErr w:type="spellStart"/>
      <w:r w:rsidRPr="005C1431">
        <w:rPr>
          <w:b/>
        </w:rPr>
        <w:t>for</w:t>
      </w:r>
      <w:proofErr w:type="spellEnd"/>
      <w:r w:rsidRPr="005C1431">
        <w:rPr>
          <w:b/>
        </w:rPr>
        <w:t xml:space="preserve"> </w:t>
      </w:r>
      <w:proofErr w:type="spellStart"/>
      <w:r w:rsidRPr="005C1431">
        <w:rPr>
          <w:b/>
        </w:rPr>
        <w:t>Traineeships</w:t>
      </w:r>
      <w:proofErr w:type="spellEnd"/>
      <w:r>
        <w:t>, ve kterém se uvádí způsob uznání praxe na domácí univerzitě.</w:t>
      </w:r>
    </w:p>
    <w:p w14:paraId="75408AEC" w14:textId="0B5281C5" w:rsidR="005C1431" w:rsidRDefault="005C1431" w:rsidP="005C1431">
      <w:pPr>
        <w:pStyle w:val="Odstavecseseznamem"/>
        <w:numPr>
          <w:ilvl w:val="0"/>
          <w:numId w:val="12"/>
        </w:numPr>
        <w:jc w:val="both"/>
      </w:pPr>
      <w:r>
        <w:t xml:space="preserve">Po schválení garantem praxí všemi podepsaný </w:t>
      </w:r>
      <w:r w:rsidRPr="005C1431">
        <w:rPr>
          <w:b/>
        </w:rPr>
        <w:t xml:space="preserve">Learning </w:t>
      </w:r>
      <w:proofErr w:type="spellStart"/>
      <w:r w:rsidRPr="005C1431">
        <w:rPr>
          <w:b/>
        </w:rPr>
        <w:t>Agreement</w:t>
      </w:r>
      <w:proofErr w:type="spellEnd"/>
      <w:r w:rsidRPr="005C1431">
        <w:rPr>
          <w:b/>
        </w:rPr>
        <w:t xml:space="preserve"> </w:t>
      </w:r>
      <w:proofErr w:type="spellStart"/>
      <w:r w:rsidRPr="005C1431">
        <w:rPr>
          <w:b/>
        </w:rPr>
        <w:t>for</w:t>
      </w:r>
      <w:proofErr w:type="spellEnd"/>
      <w:r w:rsidRPr="005C1431">
        <w:rPr>
          <w:b/>
        </w:rPr>
        <w:t xml:space="preserve"> </w:t>
      </w:r>
      <w:proofErr w:type="spellStart"/>
      <w:r w:rsidRPr="005C1431">
        <w:rPr>
          <w:b/>
        </w:rPr>
        <w:t>Traineeships</w:t>
      </w:r>
      <w:proofErr w:type="spellEnd"/>
      <w:r>
        <w:t xml:space="preserve"> doloží jako podklad pro administraci odborné praxe koordinátorce odborných praxí.</w:t>
      </w:r>
    </w:p>
    <w:p w14:paraId="481E75E5" w14:textId="56FCD801" w:rsidR="005C1431" w:rsidRDefault="005C1431" w:rsidP="005C1431">
      <w:pPr>
        <w:pStyle w:val="Odstavecseseznamem"/>
        <w:numPr>
          <w:ilvl w:val="0"/>
          <w:numId w:val="12"/>
        </w:numPr>
        <w:jc w:val="both"/>
      </w:pPr>
      <w:r w:rsidRPr="005C1431">
        <w:rPr>
          <w:b/>
        </w:rPr>
        <w:t xml:space="preserve">Learning </w:t>
      </w:r>
      <w:proofErr w:type="spellStart"/>
      <w:r w:rsidRPr="005C1431">
        <w:rPr>
          <w:b/>
        </w:rPr>
        <w:t>Agreement</w:t>
      </w:r>
      <w:proofErr w:type="spellEnd"/>
      <w:r w:rsidRPr="005C1431">
        <w:rPr>
          <w:b/>
        </w:rPr>
        <w:t xml:space="preserve"> </w:t>
      </w:r>
      <w:proofErr w:type="spellStart"/>
      <w:r w:rsidRPr="005C1431">
        <w:rPr>
          <w:b/>
        </w:rPr>
        <w:t>for</w:t>
      </w:r>
      <w:proofErr w:type="spellEnd"/>
      <w:r w:rsidRPr="005C1431">
        <w:rPr>
          <w:b/>
        </w:rPr>
        <w:t xml:space="preserve"> </w:t>
      </w:r>
      <w:proofErr w:type="spellStart"/>
      <w:r w:rsidRPr="005C1431">
        <w:rPr>
          <w:b/>
        </w:rPr>
        <w:t>Traineeships</w:t>
      </w:r>
      <w:proofErr w:type="spellEnd"/>
      <w:r>
        <w:t xml:space="preserve"> musí být vyřízen (podepsán a odevzdán) nejpozději 2 měsíce před zahájením odborné praxe.</w:t>
      </w:r>
    </w:p>
    <w:p w14:paraId="539DBD43" w14:textId="1F69C46B" w:rsidR="005C1431" w:rsidRDefault="005C1431" w:rsidP="005C1431">
      <w:pPr>
        <w:pStyle w:val="Odstavecseseznamem"/>
        <w:numPr>
          <w:ilvl w:val="0"/>
          <w:numId w:val="12"/>
        </w:numPr>
        <w:jc w:val="both"/>
      </w:pPr>
      <w:r>
        <w:t xml:space="preserve">Po ukončení praktické stáže v zahraničí student vyplní </w:t>
      </w:r>
      <w:r w:rsidRPr="005C1431">
        <w:rPr>
          <w:b/>
        </w:rPr>
        <w:t xml:space="preserve">Learning </w:t>
      </w:r>
      <w:proofErr w:type="spellStart"/>
      <w:r w:rsidRPr="005C1431">
        <w:rPr>
          <w:b/>
        </w:rPr>
        <w:t>Agreement</w:t>
      </w:r>
      <w:proofErr w:type="spellEnd"/>
      <w:r w:rsidRPr="005C1431">
        <w:rPr>
          <w:b/>
        </w:rPr>
        <w:t xml:space="preserve"> </w:t>
      </w:r>
      <w:proofErr w:type="spellStart"/>
      <w:r w:rsidRPr="005C1431">
        <w:rPr>
          <w:b/>
        </w:rPr>
        <w:t>After</w:t>
      </w:r>
      <w:proofErr w:type="spellEnd"/>
      <w:r w:rsidRPr="005C1431">
        <w:rPr>
          <w:b/>
        </w:rPr>
        <w:t xml:space="preserve"> </w:t>
      </w:r>
      <w:proofErr w:type="spellStart"/>
      <w:r w:rsidRPr="005C1431">
        <w:rPr>
          <w:b/>
        </w:rPr>
        <w:t>the</w:t>
      </w:r>
      <w:proofErr w:type="spellEnd"/>
      <w:r w:rsidRPr="005C1431">
        <w:rPr>
          <w:b/>
        </w:rPr>
        <w:t xml:space="preserve"> Mobility</w:t>
      </w:r>
      <w:r>
        <w:t xml:space="preserve">, který slouží jako </w:t>
      </w:r>
      <w:proofErr w:type="spellStart"/>
      <w:r w:rsidRPr="005C1431">
        <w:rPr>
          <w:b/>
        </w:rPr>
        <w:t>Traineeship</w:t>
      </w:r>
      <w:proofErr w:type="spellEnd"/>
      <w:r w:rsidRPr="005C1431">
        <w:rPr>
          <w:b/>
        </w:rPr>
        <w:t xml:space="preserve"> </w:t>
      </w:r>
      <w:proofErr w:type="spellStart"/>
      <w:r w:rsidRPr="005C1431">
        <w:rPr>
          <w:b/>
        </w:rPr>
        <w:t>Certificate</w:t>
      </w:r>
      <w:proofErr w:type="spellEnd"/>
      <w:r>
        <w:t xml:space="preserve">. Vyplněný dokument student odevzdá </w:t>
      </w:r>
      <w:r w:rsidRPr="005C1431">
        <w:rPr>
          <w:b/>
        </w:rPr>
        <w:t>koordinátorce odborných praxí</w:t>
      </w:r>
      <w:r>
        <w:t xml:space="preserve"> nejpozději do 10 pracovních dnů po ukončení praxe. Ta dokument zaeviduje a předá garantovi k závěrečnému schválení.</w:t>
      </w:r>
    </w:p>
    <w:p w14:paraId="73B7FFE9" w14:textId="77777777" w:rsidR="00A64B74" w:rsidRDefault="00A64B74">
      <w:pPr>
        <w:rPr>
          <w:b/>
          <w:sz w:val="24"/>
        </w:rPr>
      </w:pPr>
      <w:r>
        <w:rPr>
          <w:b/>
          <w:sz w:val="24"/>
        </w:rPr>
        <w:br w:type="page"/>
      </w:r>
    </w:p>
    <w:p w14:paraId="6572A2D5" w14:textId="74DA3F36" w:rsidR="005C1431" w:rsidRPr="005C1431" w:rsidRDefault="005C1431" w:rsidP="005C1431">
      <w:pPr>
        <w:ind w:left="708"/>
        <w:jc w:val="both"/>
        <w:rPr>
          <w:b/>
          <w:sz w:val="24"/>
        </w:rPr>
      </w:pPr>
      <w:r w:rsidRPr="005C1431">
        <w:rPr>
          <w:b/>
          <w:sz w:val="24"/>
        </w:rPr>
        <w:lastRenderedPageBreak/>
        <w:t>Potřebné dokumenty:</w:t>
      </w:r>
    </w:p>
    <w:p w14:paraId="19B9CC6D" w14:textId="77777777" w:rsidR="00094C95" w:rsidRPr="00094C95" w:rsidRDefault="005C1431" w:rsidP="00094C95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094C95">
        <w:rPr>
          <w:b/>
        </w:rPr>
        <w:t xml:space="preserve">AL - </w:t>
      </w:r>
      <w:proofErr w:type="spellStart"/>
      <w:r w:rsidRPr="00094C95">
        <w:rPr>
          <w:b/>
        </w:rPr>
        <w:t>Acceptance</w:t>
      </w:r>
      <w:proofErr w:type="spellEnd"/>
      <w:r w:rsidRPr="00094C95">
        <w:rPr>
          <w:b/>
        </w:rPr>
        <w:t xml:space="preserve"> </w:t>
      </w:r>
      <w:proofErr w:type="spellStart"/>
      <w:r w:rsidRPr="00094C95">
        <w:rPr>
          <w:b/>
        </w:rPr>
        <w:t>Letter</w:t>
      </w:r>
      <w:proofErr w:type="spellEnd"/>
    </w:p>
    <w:p w14:paraId="47CFE664" w14:textId="08755E92" w:rsidR="005C1431" w:rsidRPr="00094C95" w:rsidRDefault="005C1431" w:rsidP="00094C95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094C95">
        <w:rPr>
          <w:b/>
        </w:rPr>
        <w:t xml:space="preserve">LAT - Learning </w:t>
      </w:r>
      <w:proofErr w:type="spellStart"/>
      <w:r w:rsidRPr="00094C95">
        <w:rPr>
          <w:b/>
        </w:rPr>
        <w:t>Agreement</w:t>
      </w:r>
      <w:proofErr w:type="spellEnd"/>
      <w:r w:rsidRPr="00094C95">
        <w:rPr>
          <w:b/>
        </w:rPr>
        <w:t xml:space="preserve"> </w:t>
      </w:r>
      <w:proofErr w:type="spellStart"/>
      <w:r w:rsidRPr="00094C95">
        <w:rPr>
          <w:b/>
        </w:rPr>
        <w:t>for</w:t>
      </w:r>
      <w:proofErr w:type="spellEnd"/>
      <w:r w:rsidRPr="00094C95">
        <w:rPr>
          <w:b/>
        </w:rPr>
        <w:t xml:space="preserve"> </w:t>
      </w:r>
      <w:proofErr w:type="spellStart"/>
      <w:r w:rsidRPr="00094C95">
        <w:rPr>
          <w:b/>
        </w:rPr>
        <w:t>Traineeships</w:t>
      </w:r>
      <w:proofErr w:type="spellEnd"/>
    </w:p>
    <w:p w14:paraId="4D2ED2A0" w14:textId="36D3A836" w:rsidR="005C1431" w:rsidRDefault="005C1431" w:rsidP="00094C95">
      <w:pPr>
        <w:pStyle w:val="Odstavecseseznamem"/>
        <w:numPr>
          <w:ilvl w:val="0"/>
          <w:numId w:val="14"/>
        </w:numPr>
        <w:jc w:val="both"/>
      </w:pPr>
      <w:r w:rsidRPr="00094C95">
        <w:rPr>
          <w:b/>
        </w:rPr>
        <w:t xml:space="preserve">Learning </w:t>
      </w:r>
      <w:proofErr w:type="spellStart"/>
      <w:r w:rsidRPr="00094C95">
        <w:rPr>
          <w:b/>
        </w:rPr>
        <w:t>Agreement</w:t>
      </w:r>
      <w:proofErr w:type="spellEnd"/>
      <w:r w:rsidRPr="00094C95">
        <w:rPr>
          <w:b/>
        </w:rPr>
        <w:t xml:space="preserve"> </w:t>
      </w:r>
      <w:proofErr w:type="spellStart"/>
      <w:r w:rsidRPr="00094C95">
        <w:rPr>
          <w:b/>
        </w:rPr>
        <w:t>After</w:t>
      </w:r>
      <w:proofErr w:type="spellEnd"/>
      <w:r w:rsidRPr="00094C95">
        <w:rPr>
          <w:b/>
        </w:rPr>
        <w:t xml:space="preserve"> </w:t>
      </w:r>
      <w:proofErr w:type="spellStart"/>
      <w:r w:rsidRPr="00094C95">
        <w:rPr>
          <w:b/>
        </w:rPr>
        <w:t>the</w:t>
      </w:r>
      <w:proofErr w:type="spellEnd"/>
      <w:r w:rsidRPr="00094C95">
        <w:rPr>
          <w:b/>
        </w:rPr>
        <w:t xml:space="preserve"> Mobility</w:t>
      </w:r>
    </w:p>
    <w:p w14:paraId="5BE4FE22" w14:textId="77777777" w:rsidR="005C1431" w:rsidRDefault="005C1431" w:rsidP="005C1431">
      <w:pPr>
        <w:jc w:val="both"/>
      </w:pPr>
    </w:p>
    <w:p w14:paraId="75283803" w14:textId="348945A5" w:rsidR="005C1431" w:rsidRPr="00256297" w:rsidRDefault="005C1431" w:rsidP="00D5183F">
      <w:pPr>
        <w:pStyle w:val="Odstavecseseznamem"/>
        <w:numPr>
          <w:ilvl w:val="1"/>
          <w:numId w:val="1"/>
        </w:numPr>
        <w:jc w:val="both"/>
        <w:rPr>
          <w:b/>
          <w:sz w:val="30"/>
          <w:szCs w:val="30"/>
        </w:rPr>
      </w:pPr>
      <w:r w:rsidRPr="00256297">
        <w:rPr>
          <w:b/>
          <w:sz w:val="30"/>
          <w:szCs w:val="30"/>
        </w:rPr>
        <w:t>Student nesplňuje žádnou výše uvedenou alternativu</w:t>
      </w:r>
    </w:p>
    <w:p w14:paraId="6F96A81A" w14:textId="161D8315" w:rsidR="002F1302" w:rsidRDefault="00D5183F" w:rsidP="005C1431">
      <w:pPr>
        <w:ind w:left="708"/>
        <w:jc w:val="both"/>
        <w:rPr>
          <w:sz w:val="24"/>
        </w:rPr>
      </w:pPr>
      <w:r w:rsidRPr="00256297">
        <w:rPr>
          <w:sz w:val="24"/>
        </w:rPr>
        <w:t>Pokud student nesplňuje žádnou z výše uvedených alternativ, následuje tento postup:</w:t>
      </w:r>
    </w:p>
    <w:p w14:paraId="6AD53903" w14:textId="77777777" w:rsidR="002F1302" w:rsidRPr="002F1302" w:rsidRDefault="002F1302" w:rsidP="002F1302">
      <w:pPr>
        <w:pStyle w:val="Odstavecseseznamem"/>
        <w:numPr>
          <w:ilvl w:val="0"/>
          <w:numId w:val="23"/>
        </w:numPr>
        <w:jc w:val="both"/>
      </w:pPr>
      <w:r w:rsidRPr="002F1302">
        <w:t>dohodne si praxi v organizaci, která svým zaměřením koresponduje s jeho studijním oborem,</w:t>
      </w:r>
    </w:p>
    <w:p w14:paraId="550D9367" w14:textId="055F59E5" w:rsidR="002F1302" w:rsidRPr="002F1302" w:rsidRDefault="002F1302" w:rsidP="000634C0">
      <w:pPr>
        <w:pStyle w:val="Odstavecseseznamem"/>
        <w:numPr>
          <w:ilvl w:val="0"/>
          <w:numId w:val="23"/>
        </w:numPr>
        <w:jc w:val="both"/>
      </w:pPr>
      <w:r w:rsidRPr="002F1302">
        <w:t xml:space="preserve">vyplní </w:t>
      </w:r>
      <w:r w:rsidR="005D416D">
        <w:rPr>
          <w:b/>
          <w:i/>
        </w:rPr>
        <w:t>Potvrzení</w:t>
      </w:r>
      <w:r w:rsidRPr="002F1302">
        <w:rPr>
          <w:b/>
          <w:i/>
        </w:rPr>
        <w:t xml:space="preserve"> o schválení odborné praxe</w:t>
      </w:r>
      <w:r w:rsidRPr="002F1302">
        <w:t xml:space="preserve"> a tento formulář, zašle e-mailem garantovi předmětu </w:t>
      </w:r>
      <w:r w:rsidRPr="002F1302">
        <w:rPr>
          <w:i/>
        </w:rPr>
        <w:t>Odborná praxe</w:t>
      </w:r>
      <w:r w:rsidRPr="002F1302">
        <w:t>, vytištěný a podepsaný formulář odevzdá garant koordinátorce,</w:t>
      </w:r>
    </w:p>
    <w:p w14:paraId="218803F8" w14:textId="77777777" w:rsidR="002F1302" w:rsidRPr="002F1302" w:rsidRDefault="002F1302" w:rsidP="000634C0">
      <w:pPr>
        <w:pStyle w:val="Odstavecseseznamem"/>
        <w:numPr>
          <w:ilvl w:val="0"/>
          <w:numId w:val="23"/>
        </w:numPr>
        <w:jc w:val="both"/>
      </w:pPr>
      <w:r w:rsidRPr="002F1302">
        <w:t xml:space="preserve">student vyplní potřebné informace ve formuláři </w:t>
      </w:r>
      <w:r w:rsidRPr="002F1302">
        <w:rPr>
          <w:b/>
          <w:i/>
        </w:rPr>
        <w:t>Smlouva o zajištění odborné praxe</w:t>
      </w:r>
      <w:r w:rsidRPr="002F1302">
        <w:t xml:space="preserve"> a zajistí schválení smlouvy danou organizací,</w:t>
      </w:r>
    </w:p>
    <w:p w14:paraId="7CC49C56" w14:textId="52B14E1B" w:rsidR="002F1302" w:rsidRPr="002F1302" w:rsidRDefault="002F1302" w:rsidP="000634C0">
      <w:pPr>
        <w:pStyle w:val="Odstavecseseznamem"/>
        <w:numPr>
          <w:ilvl w:val="0"/>
          <w:numId w:val="23"/>
        </w:numPr>
        <w:jc w:val="both"/>
      </w:pPr>
      <w:r w:rsidRPr="002F1302">
        <w:t xml:space="preserve">smlouvu schválenou organizací v elektronické podobě zašle student ke kontrole koordinátorce na e-mail </w:t>
      </w:r>
      <w:hyperlink r:id="rId11" w:history="1">
        <w:r w:rsidR="00FE672C" w:rsidRPr="00161E5B">
          <w:rPr>
            <w:rStyle w:val="Hypertextovodkaz"/>
          </w:rPr>
          <w:t>krehackova@utb.cz</w:t>
        </w:r>
      </w:hyperlink>
      <w:r w:rsidRPr="002F1302">
        <w:t xml:space="preserve">, </w:t>
      </w:r>
    </w:p>
    <w:p w14:paraId="4A4F365B" w14:textId="77777777" w:rsidR="002F1302" w:rsidRPr="002F1302" w:rsidRDefault="002F1302" w:rsidP="000634C0">
      <w:pPr>
        <w:pStyle w:val="Odstavecseseznamem"/>
        <w:numPr>
          <w:ilvl w:val="0"/>
          <w:numId w:val="23"/>
        </w:numPr>
        <w:jc w:val="both"/>
      </w:pPr>
      <w:r w:rsidRPr="002F1302">
        <w:t>po odsouhlasení koordinátorkou, student zajistí podpis smlouvy organizací. Smlouva je vyhotovena ve třech výtiscích,</w:t>
      </w:r>
    </w:p>
    <w:p w14:paraId="7CE73683" w14:textId="77777777" w:rsidR="002F1302" w:rsidRPr="002F1302" w:rsidRDefault="002F1302" w:rsidP="000634C0">
      <w:pPr>
        <w:pStyle w:val="Odstavecseseznamem"/>
        <w:numPr>
          <w:ilvl w:val="0"/>
          <w:numId w:val="23"/>
        </w:numPr>
        <w:jc w:val="both"/>
      </w:pPr>
      <w:r w:rsidRPr="002F1302">
        <w:t>smlouvu podepsanou organizací předá student koordinátorce, která zajistí podpis děkanky,</w:t>
      </w:r>
    </w:p>
    <w:p w14:paraId="5A565775" w14:textId="77777777" w:rsidR="002F1302" w:rsidRPr="002F1302" w:rsidRDefault="002F1302" w:rsidP="000634C0">
      <w:pPr>
        <w:pStyle w:val="Odstavecseseznamem"/>
        <w:numPr>
          <w:ilvl w:val="0"/>
          <w:numId w:val="23"/>
        </w:numPr>
        <w:jc w:val="both"/>
        <w:rPr>
          <w:b/>
        </w:rPr>
      </w:pPr>
      <w:r w:rsidRPr="002F1302">
        <w:rPr>
          <w:b/>
        </w:rPr>
        <w:t>smlouva o zajištění odborné praxe musí být vyřízena nejpozději 5 pracovních dnů před zahájením odborné praxe!</w:t>
      </w:r>
    </w:p>
    <w:p w14:paraId="0F5E843D" w14:textId="77777777" w:rsidR="002F1302" w:rsidRPr="002F1302" w:rsidRDefault="002F1302" w:rsidP="000634C0">
      <w:pPr>
        <w:pStyle w:val="Odstavecseseznamem"/>
        <w:numPr>
          <w:ilvl w:val="0"/>
          <w:numId w:val="23"/>
        </w:numPr>
        <w:jc w:val="both"/>
        <w:rPr>
          <w:b/>
        </w:rPr>
      </w:pPr>
      <w:r w:rsidRPr="002F1302">
        <w:rPr>
          <w:b/>
        </w:rPr>
        <w:t>nelze akceptovat smlouvy, které jsou naskenované. Vždy se podepisuje jen originál!!!</w:t>
      </w:r>
    </w:p>
    <w:p w14:paraId="053A7128" w14:textId="2109C886" w:rsidR="002F1302" w:rsidRPr="002F1302" w:rsidRDefault="002F1302" w:rsidP="000634C0">
      <w:pPr>
        <w:pStyle w:val="Odstavecseseznamem"/>
        <w:numPr>
          <w:ilvl w:val="0"/>
          <w:numId w:val="23"/>
        </w:numPr>
        <w:jc w:val="both"/>
      </w:pPr>
      <w:r w:rsidRPr="002F1302">
        <w:t xml:space="preserve">po absolvování odborné praxe student vypracuje </w:t>
      </w:r>
      <w:r w:rsidRPr="002F1302">
        <w:rPr>
          <w:b/>
          <w:i/>
        </w:rPr>
        <w:t>Zprávu o vykonání odborné praxe</w:t>
      </w:r>
      <w:r w:rsidRPr="002F1302">
        <w:t>, kterou předá koordinátorce, a to nejpozději do 10 pracovních dnů po ukončení praxe. Ta zprávu zaeviduje a předá garantovi k závěrečnému schválení.</w:t>
      </w:r>
    </w:p>
    <w:p w14:paraId="1D75DCA7" w14:textId="6C947370" w:rsidR="00256297" w:rsidRPr="002F1302" w:rsidRDefault="00D5183F" w:rsidP="002F1302">
      <w:pPr>
        <w:ind w:left="708"/>
        <w:jc w:val="both"/>
      </w:pPr>
      <w:r w:rsidRPr="00256297">
        <w:rPr>
          <w:sz w:val="24"/>
        </w:rPr>
        <w:t xml:space="preserve"> </w:t>
      </w:r>
    </w:p>
    <w:p w14:paraId="681D4B4C" w14:textId="6A24968D" w:rsidR="007D6049" w:rsidRPr="00094C95" w:rsidRDefault="004B1C42" w:rsidP="007D6049">
      <w:pPr>
        <w:pStyle w:val="Odstavecseseznamem"/>
        <w:jc w:val="both"/>
        <w:rPr>
          <w:b/>
        </w:rPr>
      </w:pPr>
      <w:r w:rsidRPr="00094C95">
        <w:rPr>
          <w:b/>
          <w:sz w:val="24"/>
        </w:rPr>
        <w:t>Potřebné dokumenty v</w:t>
      </w:r>
      <w:r w:rsidR="007D6049" w:rsidRPr="00094C95">
        <w:rPr>
          <w:b/>
          <w:sz w:val="24"/>
        </w:rPr>
        <w:t> </w:t>
      </w:r>
      <w:r w:rsidRPr="00094C95">
        <w:rPr>
          <w:b/>
          <w:sz w:val="24"/>
        </w:rPr>
        <w:t>případě</w:t>
      </w:r>
      <w:r w:rsidR="007D6049" w:rsidRPr="00094C95">
        <w:rPr>
          <w:b/>
          <w:sz w:val="24"/>
        </w:rPr>
        <w:t xml:space="preserve"> postupu dle </w:t>
      </w:r>
      <w:r w:rsidR="007279EC">
        <w:rPr>
          <w:b/>
          <w:sz w:val="24"/>
        </w:rPr>
        <w:t>d</w:t>
      </w:r>
      <w:r w:rsidR="007D6049" w:rsidRPr="00094C95">
        <w:rPr>
          <w:b/>
          <w:sz w:val="24"/>
        </w:rPr>
        <w:t>):</w:t>
      </w:r>
      <w:r w:rsidR="007D6049" w:rsidRPr="00094C95">
        <w:rPr>
          <w:b/>
        </w:rPr>
        <w:t xml:space="preserve"> </w:t>
      </w:r>
    </w:p>
    <w:p w14:paraId="30F1ED28" w14:textId="2D9EF5FA" w:rsidR="004B1C42" w:rsidRDefault="007D6049" w:rsidP="00094C95">
      <w:pPr>
        <w:pStyle w:val="Odstavecseseznamem"/>
        <w:numPr>
          <w:ilvl w:val="0"/>
          <w:numId w:val="4"/>
        </w:numPr>
        <w:jc w:val="both"/>
      </w:pPr>
      <w:r>
        <w:t>Potvrzení o schválení</w:t>
      </w:r>
      <w:r w:rsidR="004B1C42">
        <w:t xml:space="preserve"> odborné praxe</w:t>
      </w:r>
    </w:p>
    <w:p w14:paraId="4C23E1A3" w14:textId="19B5A304" w:rsidR="004B1C42" w:rsidRDefault="004B1C42" w:rsidP="00094C95">
      <w:pPr>
        <w:pStyle w:val="Odstavecseseznamem"/>
        <w:numPr>
          <w:ilvl w:val="0"/>
          <w:numId w:val="4"/>
        </w:numPr>
        <w:jc w:val="both"/>
      </w:pPr>
      <w:r>
        <w:t>Smlouva o zajištění odborné praxe</w:t>
      </w:r>
    </w:p>
    <w:p w14:paraId="27917DA1" w14:textId="0CE678FD" w:rsidR="004B1C42" w:rsidRDefault="00BB096B" w:rsidP="00094C95">
      <w:pPr>
        <w:pStyle w:val="Odstavecseseznamem"/>
        <w:numPr>
          <w:ilvl w:val="0"/>
          <w:numId w:val="4"/>
        </w:numPr>
        <w:jc w:val="both"/>
      </w:pPr>
      <w:r>
        <w:t>Zpráva o vykonání odborné</w:t>
      </w:r>
      <w:r w:rsidR="004B1C42">
        <w:t xml:space="preserve"> praxe</w:t>
      </w:r>
    </w:p>
    <w:p w14:paraId="136E2B72" w14:textId="77777777" w:rsidR="004B1C42" w:rsidRDefault="004B1C42" w:rsidP="004B1C42">
      <w:pPr>
        <w:pStyle w:val="Odstavecseseznamem"/>
        <w:ind w:left="1080"/>
        <w:jc w:val="both"/>
      </w:pPr>
    </w:p>
    <w:p w14:paraId="7F9EC301" w14:textId="77777777" w:rsidR="00EE2064" w:rsidRDefault="00EE2064">
      <w:pPr>
        <w:rPr>
          <w:b/>
          <w:sz w:val="28"/>
        </w:rPr>
      </w:pPr>
      <w:r>
        <w:rPr>
          <w:b/>
          <w:sz w:val="28"/>
        </w:rPr>
        <w:br w:type="page"/>
      </w:r>
    </w:p>
    <w:p w14:paraId="1D9E44D0" w14:textId="23A4AD72" w:rsidR="00094C95" w:rsidRPr="00EE2064" w:rsidRDefault="00094C95" w:rsidP="00EE2064">
      <w:pPr>
        <w:jc w:val="both"/>
        <w:rPr>
          <w:b/>
          <w:sz w:val="28"/>
        </w:rPr>
      </w:pPr>
      <w:r w:rsidRPr="00EE2064">
        <w:rPr>
          <w:b/>
          <w:sz w:val="28"/>
        </w:rPr>
        <w:lastRenderedPageBreak/>
        <w:t>Výstup z praxe</w:t>
      </w:r>
    </w:p>
    <w:p w14:paraId="1AFE457C" w14:textId="08AC0057" w:rsidR="00D5183F" w:rsidRDefault="00D5183F" w:rsidP="00094C95">
      <w:pPr>
        <w:ind w:left="360"/>
        <w:jc w:val="both"/>
      </w:pPr>
      <w:r>
        <w:t xml:space="preserve">Po splnění podmínek odborné praxe získá student zápočet od odpovědného pracovníka – garanta daného studijního programu (viz tabulka níže). </w:t>
      </w:r>
    </w:p>
    <w:p w14:paraId="4995D090" w14:textId="77777777" w:rsidR="00EE2064" w:rsidRDefault="00EE2064" w:rsidP="00094C95">
      <w:pPr>
        <w:ind w:left="36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3"/>
        <w:gridCol w:w="3011"/>
      </w:tblGrid>
      <w:tr w:rsidR="00094C95" w:rsidRPr="00724761" w14:paraId="372F114D" w14:textId="77777777" w:rsidTr="00094C95">
        <w:tc>
          <w:tcPr>
            <w:tcW w:w="3003" w:type="dxa"/>
          </w:tcPr>
          <w:p w14:paraId="27BC5BC6" w14:textId="77777777" w:rsidR="00094C95" w:rsidRPr="00D5183F" w:rsidRDefault="00094C95" w:rsidP="00470E32">
            <w:pPr>
              <w:spacing w:line="259" w:lineRule="auto"/>
              <w:rPr>
                <w:rFonts w:cs="Times New Roman"/>
                <w:b/>
                <w:sz w:val="24"/>
                <w:szCs w:val="24"/>
              </w:rPr>
            </w:pPr>
            <w:r w:rsidRPr="00D5183F">
              <w:rPr>
                <w:rFonts w:cs="Times New Roman"/>
                <w:b/>
                <w:sz w:val="24"/>
                <w:szCs w:val="24"/>
              </w:rPr>
              <w:t>Studijní program</w:t>
            </w:r>
          </w:p>
        </w:tc>
        <w:tc>
          <w:tcPr>
            <w:tcW w:w="3011" w:type="dxa"/>
          </w:tcPr>
          <w:p w14:paraId="6C092DCD" w14:textId="77777777" w:rsidR="00094C95" w:rsidRPr="00D5183F" w:rsidRDefault="00094C95" w:rsidP="00470E32">
            <w:pPr>
              <w:spacing w:line="259" w:lineRule="auto"/>
              <w:rPr>
                <w:rFonts w:cs="Times New Roman"/>
                <w:b/>
                <w:sz w:val="24"/>
                <w:szCs w:val="24"/>
              </w:rPr>
            </w:pPr>
            <w:r w:rsidRPr="00D5183F">
              <w:rPr>
                <w:rFonts w:cs="Times New Roman"/>
                <w:b/>
                <w:sz w:val="24"/>
                <w:szCs w:val="24"/>
              </w:rPr>
              <w:t>Garant</w:t>
            </w:r>
          </w:p>
        </w:tc>
      </w:tr>
      <w:tr w:rsidR="00094C95" w:rsidRPr="00724761" w14:paraId="1A22E375" w14:textId="77777777" w:rsidTr="00094C95">
        <w:tc>
          <w:tcPr>
            <w:tcW w:w="3003" w:type="dxa"/>
          </w:tcPr>
          <w:p w14:paraId="6B44BA84" w14:textId="3719AE52" w:rsidR="00094C95" w:rsidRPr="00860574" w:rsidRDefault="00094C95" w:rsidP="00470E32">
            <w:pPr>
              <w:spacing w:after="136" w:line="259" w:lineRule="auto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Management rizik</w:t>
            </w:r>
          </w:p>
        </w:tc>
        <w:tc>
          <w:tcPr>
            <w:tcW w:w="3011" w:type="dxa"/>
          </w:tcPr>
          <w:p w14:paraId="0CF124F1" w14:textId="3C274450" w:rsidR="00094C95" w:rsidRPr="00860574" w:rsidRDefault="00094C95" w:rsidP="00470E32">
            <w:pPr>
              <w:spacing w:after="136" w:line="259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Mgr. Marek Tomaštík, Ph.D.</w:t>
            </w:r>
            <w:r w:rsidRPr="00860574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3139A39A" w14:textId="77777777" w:rsidR="00D5183F" w:rsidRDefault="00D5183F" w:rsidP="00D5183F">
      <w:pPr>
        <w:jc w:val="both"/>
      </w:pPr>
    </w:p>
    <w:p w14:paraId="0B46126E" w14:textId="32793D7D" w:rsidR="00D5183F" w:rsidRPr="008471B4" w:rsidRDefault="00D5183F" w:rsidP="00D5183F">
      <w:pPr>
        <w:jc w:val="both"/>
        <w:rPr>
          <w:b/>
        </w:rPr>
      </w:pPr>
      <w:r w:rsidRPr="008471B4">
        <w:rPr>
          <w:b/>
        </w:rPr>
        <w:t>Koordinátorka pověřená administrací odborné praxe</w:t>
      </w:r>
      <w:r w:rsidR="00BB096B">
        <w:rPr>
          <w:b/>
        </w:rPr>
        <w:t xml:space="preserve"> pro SP </w:t>
      </w:r>
      <w:r w:rsidR="002E6A49">
        <w:rPr>
          <w:b/>
        </w:rPr>
        <w:t>Management rizik</w:t>
      </w:r>
      <w:r w:rsidRPr="008471B4">
        <w:rPr>
          <w:b/>
        </w:rPr>
        <w:t xml:space="preserve">: </w:t>
      </w:r>
    </w:p>
    <w:p w14:paraId="1A3DC461" w14:textId="2F8A47E7" w:rsidR="00D5183F" w:rsidRDefault="00FE672C" w:rsidP="00D5183F">
      <w:pPr>
        <w:jc w:val="both"/>
      </w:pPr>
      <w:r>
        <w:t>Lenka Křeháčková</w:t>
      </w:r>
    </w:p>
    <w:p w14:paraId="100F9729" w14:textId="75514416" w:rsidR="00D5183F" w:rsidRDefault="00D5183F" w:rsidP="00D5183F">
      <w:pPr>
        <w:jc w:val="both"/>
      </w:pPr>
      <w:r>
        <w:t>kancelář H1/</w:t>
      </w:r>
      <w:r w:rsidR="00E86C08">
        <w:t>18</w:t>
      </w:r>
      <w:r w:rsidR="00FE672C">
        <w:t>2</w:t>
      </w:r>
      <w:r w:rsidR="00E86C08">
        <w:t>.</w:t>
      </w:r>
      <w:r w:rsidR="00FE672C">
        <w:t>18</w:t>
      </w:r>
      <w:r w:rsidR="00FC6C03">
        <w:t>,</w:t>
      </w:r>
      <w:r w:rsidR="00BB096B">
        <w:t xml:space="preserve"> </w:t>
      </w:r>
      <w:r>
        <w:t>tel. 576 03</w:t>
      </w:r>
      <w:r w:rsidR="002E6A49">
        <w:t>8</w:t>
      </w:r>
      <w:r w:rsidR="00FC6C03">
        <w:t> </w:t>
      </w:r>
      <w:r>
        <w:t>0</w:t>
      </w:r>
      <w:r w:rsidR="00FE672C">
        <w:t>24</w:t>
      </w:r>
      <w:r w:rsidR="00FC6C03">
        <w:t>,</w:t>
      </w:r>
      <w:r>
        <w:t xml:space="preserve"> e-mail</w:t>
      </w:r>
      <w:r w:rsidR="00BB096B">
        <w:t xml:space="preserve">: </w:t>
      </w:r>
      <w:r w:rsidR="00FE672C">
        <w:t>krehackova</w:t>
      </w:r>
      <w:r w:rsidR="00BB096B">
        <w:t>@utb.cz</w:t>
      </w:r>
      <w:r>
        <w:t xml:space="preserve"> </w:t>
      </w:r>
    </w:p>
    <w:p w14:paraId="51BA7FD2" w14:textId="136EFEAE" w:rsidR="00EE2064" w:rsidRDefault="00EE2064" w:rsidP="00D5183F">
      <w:pPr>
        <w:jc w:val="both"/>
      </w:pPr>
    </w:p>
    <w:p w14:paraId="2F86DF0E" w14:textId="77777777" w:rsidR="00EE2064" w:rsidRDefault="00EE2064" w:rsidP="00D5183F">
      <w:pPr>
        <w:jc w:val="both"/>
      </w:pPr>
    </w:p>
    <w:p w14:paraId="2A3D8806" w14:textId="77777777" w:rsidR="00EE2064" w:rsidRDefault="00EE2064" w:rsidP="00D5183F">
      <w:pPr>
        <w:jc w:val="both"/>
      </w:pPr>
    </w:p>
    <w:sectPr w:rsidR="00EE206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B0CF" w14:textId="77777777" w:rsidR="008537E4" w:rsidRDefault="008537E4" w:rsidP="00EE2064">
      <w:pPr>
        <w:spacing w:after="0" w:line="240" w:lineRule="auto"/>
      </w:pPr>
      <w:r>
        <w:separator/>
      </w:r>
    </w:p>
  </w:endnote>
  <w:endnote w:type="continuationSeparator" w:id="0">
    <w:p w14:paraId="201343FE" w14:textId="77777777" w:rsidR="008537E4" w:rsidRDefault="008537E4" w:rsidP="00EE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2237" w14:textId="4C77C39A" w:rsidR="00EE2064" w:rsidRDefault="00EE206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Stránka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B235DE">
      <w:rPr>
        <w:noProof/>
        <w:color w:val="17365D" w:themeColor="text2" w:themeShade="BF"/>
        <w:sz w:val="24"/>
        <w:szCs w:val="24"/>
      </w:rPr>
      <w:t>4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B235DE">
      <w:rPr>
        <w:noProof/>
        <w:color w:val="17365D" w:themeColor="text2" w:themeShade="BF"/>
        <w:sz w:val="24"/>
        <w:szCs w:val="24"/>
      </w:rPr>
      <w:t>4</w:t>
    </w:r>
    <w:r>
      <w:rPr>
        <w:color w:val="17365D" w:themeColor="text2" w:themeShade="BF"/>
        <w:sz w:val="24"/>
        <w:szCs w:val="24"/>
      </w:rPr>
      <w:fldChar w:fldCharType="end"/>
    </w:r>
  </w:p>
  <w:p w14:paraId="31CC22F4" w14:textId="77777777" w:rsidR="00EE2064" w:rsidRDefault="00EE2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4EE8" w14:textId="77777777" w:rsidR="008537E4" w:rsidRDefault="008537E4" w:rsidP="00EE2064">
      <w:pPr>
        <w:spacing w:after="0" w:line="240" w:lineRule="auto"/>
      </w:pPr>
      <w:r>
        <w:separator/>
      </w:r>
    </w:p>
  </w:footnote>
  <w:footnote w:type="continuationSeparator" w:id="0">
    <w:p w14:paraId="7CB49465" w14:textId="77777777" w:rsidR="008537E4" w:rsidRDefault="008537E4" w:rsidP="00EE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897"/>
    <w:multiLevelType w:val="hybridMultilevel"/>
    <w:tmpl w:val="3496D2A2"/>
    <w:lvl w:ilvl="0" w:tplc="425C24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F2358"/>
    <w:multiLevelType w:val="hybridMultilevel"/>
    <w:tmpl w:val="414689B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C56B65"/>
    <w:multiLevelType w:val="hybridMultilevel"/>
    <w:tmpl w:val="77D25392"/>
    <w:lvl w:ilvl="0" w:tplc="BDEA5E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DE69EA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55345"/>
    <w:multiLevelType w:val="hybridMultilevel"/>
    <w:tmpl w:val="888268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55A1C"/>
    <w:multiLevelType w:val="hybridMultilevel"/>
    <w:tmpl w:val="7A5A60F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9F2FD9"/>
    <w:multiLevelType w:val="multilevel"/>
    <w:tmpl w:val="80B07B5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2832A1C"/>
    <w:multiLevelType w:val="multilevel"/>
    <w:tmpl w:val="7D04854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8045F7"/>
    <w:multiLevelType w:val="hybridMultilevel"/>
    <w:tmpl w:val="A230BB5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FA79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293BD4"/>
    <w:multiLevelType w:val="multilevel"/>
    <w:tmpl w:val="D9BEE5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9260F7"/>
    <w:multiLevelType w:val="multilevel"/>
    <w:tmpl w:val="68168F8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896759"/>
    <w:multiLevelType w:val="multilevel"/>
    <w:tmpl w:val="03F08C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" w15:restartNumberingAfterBreak="0">
    <w:nsid w:val="431C3C8F"/>
    <w:multiLevelType w:val="multilevel"/>
    <w:tmpl w:val="80B07B5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9728C2"/>
    <w:multiLevelType w:val="hybridMultilevel"/>
    <w:tmpl w:val="86088B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C644D56"/>
    <w:multiLevelType w:val="hybridMultilevel"/>
    <w:tmpl w:val="F34A28C6"/>
    <w:lvl w:ilvl="0" w:tplc="0A804C1A">
      <w:start w:val="5"/>
      <w:numFmt w:val="bullet"/>
      <w:lvlText w:val="•"/>
      <w:lvlJc w:val="left"/>
      <w:pPr>
        <w:ind w:left="2124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1810CAD"/>
    <w:multiLevelType w:val="hybridMultilevel"/>
    <w:tmpl w:val="07189A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83AAC"/>
    <w:multiLevelType w:val="hybridMultilevel"/>
    <w:tmpl w:val="32D0BC5A"/>
    <w:lvl w:ilvl="0" w:tplc="425C2484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DA54108"/>
    <w:multiLevelType w:val="hybridMultilevel"/>
    <w:tmpl w:val="1A9ADDEC"/>
    <w:lvl w:ilvl="0" w:tplc="28C0A05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77CDA"/>
    <w:multiLevelType w:val="hybridMultilevel"/>
    <w:tmpl w:val="2B6AF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A4DAF"/>
    <w:multiLevelType w:val="hybridMultilevel"/>
    <w:tmpl w:val="DAAC79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E6FEA"/>
    <w:multiLevelType w:val="hybridMultilevel"/>
    <w:tmpl w:val="4E1855C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8F47A13"/>
    <w:multiLevelType w:val="hybridMultilevel"/>
    <w:tmpl w:val="F27E74D6"/>
    <w:lvl w:ilvl="0" w:tplc="425C248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AD80741"/>
    <w:multiLevelType w:val="hybridMultilevel"/>
    <w:tmpl w:val="71764A7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4476128">
    <w:abstractNumId w:val="5"/>
  </w:num>
  <w:num w:numId="2" w16cid:durableId="2061784561">
    <w:abstractNumId w:val="2"/>
  </w:num>
  <w:num w:numId="3" w16cid:durableId="1000692161">
    <w:abstractNumId w:val="8"/>
  </w:num>
  <w:num w:numId="4" w16cid:durableId="2704230">
    <w:abstractNumId w:val="0"/>
  </w:num>
  <w:num w:numId="5" w16cid:durableId="473645968">
    <w:abstractNumId w:val="22"/>
  </w:num>
  <w:num w:numId="6" w16cid:durableId="1599634128">
    <w:abstractNumId w:val="19"/>
  </w:num>
  <w:num w:numId="7" w16cid:durableId="492648042">
    <w:abstractNumId w:val="1"/>
  </w:num>
  <w:num w:numId="8" w16cid:durableId="208346796">
    <w:abstractNumId w:val="17"/>
  </w:num>
  <w:num w:numId="9" w16cid:durableId="1175725294">
    <w:abstractNumId w:val="4"/>
  </w:num>
  <w:num w:numId="10" w16cid:durableId="108476077">
    <w:abstractNumId w:val="14"/>
  </w:num>
  <w:num w:numId="11" w16cid:durableId="784731508">
    <w:abstractNumId w:val="12"/>
  </w:num>
  <w:num w:numId="12" w16cid:durableId="240221854">
    <w:abstractNumId w:val="11"/>
  </w:num>
  <w:num w:numId="13" w16cid:durableId="656110146">
    <w:abstractNumId w:val="15"/>
  </w:num>
  <w:num w:numId="14" w16cid:durableId="1711612709">
    <w:abstractNumId w:val="21"/>
  </w:num>
  <w:num w:numId="15" w16cid:durableId="600383999">
    <w:abstractNumId w:val="10"/>
  </w:num>
  <w:num w:numId="16" w16cid:durableId="949314024">
    <w:abstractNumId w:val="13"/>
  </w:num>
  <w:num w:numId="17" w16cid:durableId="1841964626">
    <w:abstractNumId w:val="7"/>
  </w:num>
  <w:num w:numId="18" w16cid:durableId="1108963503">
    <w:abstractNumId w:val="6"/>
  </w:num>
  <w:num w:numId="19" w16cid:durableId="1026562498">
    <w:abstractNumId w:val="20"/>
  </w:num>
  <w:num w:numId="20" w16cid:durableId="1964455993">
    <w:abstractNumId w:val="16"/>
  </w:num>
  <w:num w:numId="21" w16cid:durableId="230385092">
    <w:abstractNumId w:val="9"/>
  </w:num>
  <w:num w:numId="22" w16cid:durableId="456677187">
    <w:abstractNumId w:val="18"/>
  </w:num>
  <w:num w:numId="23" w16cid:durableId="1394620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3F"/>
    <w:rsid w:val="000425E4"/>
    <w:rsid w:val="00072887"/>
    <w:rsid w:val="00094C95"/>
    <w:rsid w:val="000E0138"/>
    <w:rsid w:val="000E7A71"/>
    <w:rsid w:val="001B69AA"/>
    <w:rsid w:val="001C5B7C"/>
    <w:rsid w:val="001F4E12"/>
    <w:rsid w:val="002334C8"/>
    <w:rsid w:val="00256297"/>
    <w:rsid w:val="002B5A5E"/>
    <w:rsid w:val="002D5314"/>
    <w:rsid w:val="002E6A49"/>
    <w:rsid w:val="002E6F91"/>
    <w:rsid w:val="002F1302"/>
    <w:rsid w:val="00321557"/>
    <w:rsid w:val="003C3D36"/>
    <w:rsid w:val="003C53D7"/>
    <w:rsid w:val="0041266A"/>
    <w:rsid w:val="00481FF5"/>
    <w:rsid w:val="00484EF3"/>
    <w:rsid w:val="004B1C42"/>
    <w:rsid w:val="004B6BDF"/>
    <w:rsid w:val="00504FA2"/>
    <w:rsid w:val="00511511"/>
    <w:rsid w:val="00514B3B"/>
    <w:rsid w:val="005A4DF9"/>
    <w:rsid w:val="005C1431"/>
    <w:rsid w:val="005D416D"/>
    <w:rsid w:val="006A0ECE"/>
    <w:rsid w:val="00715DC4"/>
    <w:rsid w:val="007279EC"/>
    <w:rsid w:val="007D6049"/>
    <w:rsid w:val="007E182B"/>
    <w:rsid w:val="007F2456"/>
    <w:rsid w:val="0080254A"/>
    <w:rsid w:val="00813098"/>
    <w:rsid w:val="008537E4"/>
    <w:rsid w:val="00860574"/>
    <w:rsid w:val="008661B0"/>
    <w:rsid w:val="008C051E"/>
    <w:rsid w:val="008C1A5C"/>
    <w:rsid w:val="00A64B74"/>
    <w:rsid w:val="00A874E5"/>
    <w:rsid w:val="00B235DE"/>
    <w:rsid w:val="00B4185F"/>
    <w:rsid w:val="00B524C2"/>
    <w:rsid w:val="00BA5527"/>
    <w:rsid w:val="00BB096B"/>
    <w:rsid w:val="00BB2030"/>
    <w:rsid w:val="00BE47AA"/>
    <w:rsid w:val="00BE709D"/>
    <w:rsid w:val="00CC1864"/>
    <w:rsid w:val="00CD4876"/>
    <w:rsid w:val="00CE6D0B"/>
    <w:rsid w:val="00CF4C59"/>
    <w:rsid w:val="00D451CF"/>
    <w:rsid w:val="00D46EF3"/>
    <w:rsid w:val="00D5183F"/>
    <w:rsid w:val="00D6384C"/>
    <w:rsid w:val="00D6535E"/>
    <w:rsid w:val="00E21B82"/>
    <w:rsid w:val="00E86C08"/>
    <w:rsid w:val="00EA4043"/>
    <w:rsid w:val="00EE2064"/>
    <w:rsid w:val="00F36D2D"/>
    <w:rsid w:val="00F45902"/>
    <w:rsid w:val="00F65CBF"/>
    <w:rsid w:val="00FC6C03"/>
    <w:rsid w:val="00FE4C28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A3C1"/>
  <w15:docId w15:val="{96FBB260-0127-4343-8763-56DAE7EF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1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4C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1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5183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183F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D5183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3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09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7A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7A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7A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7A71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4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Zkladntext2">
    <w:name w:val="Základní text (2)_"/>
    <w:basedOn w:val="Standardnpsmoodstavce"/>
    <w:link w:val="Zkladntext20"/>
    <w:rsid w:val="007F2456"/>
    <w:rPr>
      <w:rFonts w:ascii="Calibri" w:eastAsia="Calibri" w:hAnsi="Calibri" w:cs="Calibri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rsid w:val="007F2456"/>
    <w:pPr>
      <w:widowControl w:val="0"/>
      <w:spacing w:after="240" w:line="240" w:lineRule="auto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Zkladntext">
    <w:name w:val="Základní text_"/>
    <w:basedOn w:val="Standardnpsmoodstavce"/>
    <w:link w:val="Zkladntext1"/>
    <w:rsid w:val="007F2456"/>
    <w:rPr>
      <w:rFonts w:ascii="Calibri" w:eastAsia="Calibri" w:hAnsi="Calibri" w:cs="Calibri"/>
    </w:rPr>
  </w:style>
  <w:style w:type="character" w:customStyle="1" w:styleId="Nadpis30">
    <w:name w:val="Nadpis #3_"/>
    <w:basedOn w:val="Standardnpsmoodstavce"/>
    <w:link w:val="Nadpis31"/>
    <w:rsid w:val="007F2456"/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rsid w:val="007F2456"/>
    <w:pPr>
      <w:widowControl w:val="0"/>
      <w:spacing w:after="100" w:line="240" w:lineRule="auto"/>
    </w:pPr>
    <w:rPr>
      <w:rFonts w:ascii="Calibri" w:eastAsia="Calibri" w:hAnsi="Calibri" w:cs="Calibri"/>
    </w:rPr>
  </w:style>
  <w:style w:type="paragraph" w:customStyle="1" w:styleId="Nadpis31">
    <w:name w:val="Nadpis #3"/>
    <w:basedOn w:val="Normln"/>
    <w:link w:val="Nadpis30"/>
    <w:rsid w:val="007F2456"/>
    <w:pPr>
      <w:widowControl w:val="0"/>
      <w:spacing w:after="70" w:line="233" w:lineRule="auto"/>
      <w:outlineLvl w:val="2"/>
    </w:pPr>
    <w:rPr>
      <w:rFonts w:ascii="Calibri" w:eastAsia="Calibri" w:hAnsi="Calibri" w:cs="Calibri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30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E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064"/>
  </w:style>
  <w:style w:type="paragraph" w:styleId="Zpat">
    <w:name w:val="footer"/>
    <w:basedOn w:val="Normln"/>
    <w:link w:val="ZpatChar"/>
    <w:uiPriority w:val="99"/>
    <w:unhideWhenUsed/>
    <w:rsid w:val="00EE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064"/>
  </w:style>
  <w:style w:type="character" w:styleId="Nevyeenzmnka">
    <w:name w:val="Unresolved Mention"/>
    <w:basedOn w:val="Standardnpsmoodstavce"/>
    <w:uiPriority w:val="99"/>
    <w:semiHidden/>
    <w:unhideWhenUsed/>
    <w:rsid w:val="00FE6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ehackova@utb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flkr.utb.cz/odborne-studentske-prax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4d67cfe1676c6e80add69573c9f5e7a8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a5b8e95b8e7a42b7d25f1a46712279e3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85717-D6C6-4C4A-BA83-3C510500618A}">
  <ds:schemaRefs>
    <ds:schemaRef ds:uri="http://schemas.microsoft.com/office/2006/metadata/properties"/>
    <ds:schemaRef ds:uri="http://schemas.microsoft.com/office/infopath/2007/PartnerControls"/>
    <ds:schemaRef ds:uri="902c7833-eda2-43c3-958e-7f62963ef33b"/>
  </ds:schemaRefs>
</ds:datastoreItem>
</file>

<file path=customXml/itemProps2.xml><?xml version="1.0" encoding="utf-8"?>
<ds:datastoreItem xmlns:ds="http://schemas.openxmlformats.org/officeDocument/2006/customXml" ds:itemID="{C045F3C9-CA7B-468B-A3E1-046554981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5B12A-EDEC-46A3-8031-E1DCBEE5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katedra</dc:creator>
  <cp:lastModifiedBy>Lenka Křeháčková</cp:lastModifiedBy>
  <cp:revision>2</cp:revision>
  <cp:lastPrinted>2024-03-12T08:48:00Z</cp:lastPrinted>
  <dcterms:created xsi:type="dcterms:W3CDTF">2025-12-17T08:40:00Z</dcterms:created>
  <dcterms:modified xsi:type="dcterms:W3CDTF">2025-12-17T08:40:00Z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