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ABC9E" w14:textId="77777777" w:rsidR="00DF6971" w:rsidRPr="001F2CD5" w:rsidRDefault="00DF6971">
      <w:pPr>
        <w:spacing w:after="120" w:line="240" w:lineRule="auto"/>
        <w:jc w:val="both"/>
        <w:rPr>
          <w:b/>
          <w:color w:val="339966"/>
          <w:sz w:val="24"/>
        </w:rPr>
      </w:pPr>
    </w:p>
    <w:p w14:paraId="1432F6E8" w14:textId="77777777" w:rsidR="00DF6971" w:rsidRPr="001F2CD5" w:rsidRDefault="00DF6971">
      <w:pPr>
        <w:pStyle w:val="Default"/>
        <w:jc w:val="center"/>
        <w:rPr>
          <w:rFonts w:ascii="Calibri" w:hAnsi="Calibri" w:cs="Calibri"/>
          <w:b/>
          <w:color w:val="339966"/>
          <w:sz w:val="32"/>
          <w:szCs w:val="22"/>
        </w:rPr>
      </w:pPr>
      <w:r w:rsidRPr="001F2CD5">
        <w:rPr>
          <w:rFonts w:ascii="Calibri" w:hAnsi="Calibri" w:cs="Calibri"/>
          <w:b/>
          <w:color w:val="339966"/>
          <w:sz w:val="32"/>
          <w:szCs w:val="22"/>
        </w:rPr>
        <w:t>FINANČNÍ ČÁST</w:t>
      </w:r>
    </w:p>
    <w:p w14:paraId="0236DF5A" w14:textId="77777777" w:rsidR="00DF6971" w:rsidRDefault="00DF6971">
      <w:pPr>
        <w:pStyle w:val="Prosttext"/>
        <w:spacing w:before="120"/>
        <w:ind w:left="68"/>
        <w:jc w:val="both"/>
        <w:rPr>
          <w:sz w:val="4"/>
          <w:szCs w:val="24"/>
        </w:rPr>
      </w:pPr>
    </w:p>
    <w:p w14:paraId="0E233499" w14:textId="77777777" w:rsidR="00DF6971" w:rsidRDefault="00DF6971">
      <w:pPr>
        <w:pStyle w:val="Prosttext"/>
        <w:numPr>
          <w:ilvl w:val="0"/>
          <w:numId w:val="12"/>
        </w:numPr>
        <w:spacing w:before="120"/>
        <w:ind w:left="425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Návrh rozpočtu projektu </w:t>
      </w:r>
    </w:p>
    <w:p w14:paraId="77A58E33" w14:textId="77777777" w:rsidR="00DF6971" w:rsidRDefault="00DF6971">
      <w:pPr>
        <w:pStyle w:val="Prosttext"/>
        <w:ind w:left="68"/>
        <w:jc w:val="both"/>
        <w:rPr>
          <w:szCs w:val="24"/>
        </w:rPr>
      </w:pPr>
    </w:p>
    <w:tbl>
      <w:tblPr>
        <w:tblW w:w="752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43"/>
        <w:gridCol w:w="1842"/>
        <w:gridCol w:w="1843"/>
      </w:tblGrid>
      <w:tr w:rsidR="00DF6971" w:rsidRPr="00DF3D59" w14:paraId="03D0341B" w14:textId="77777777">
        <w:trPr>
          <w:trHeight w:val="270"/>
          <w:jc w:val="center"/>
        </w:trPr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54D2959" w14:textId="77777777" w:rsidR="00DF6971" w:rsidRPr="00DF3D59" w:rsidRDefault="00DF6971">
            <w:pPr>
              <w:spacing w:before="120" w:after="0" w:line="240" w:lineRule="auto"/>
              <w:rPr>
                <w:rFonts w:cs="Arial"/>
                <w:b/>
                <w:lang w:eastAsia="cs-CZ"/>
              </w:rPr>
            </w:pPr>
            <w:r w:rsidRPr="00DF3D59">
              <w:rPr>
                <w:rFonts w:cs="Arial"/>
                <w:b/>
                <w:lang w:eastAsia="cs-CZ"/>
              </w:rPr>
              <w:t> v tis. Kč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C3807B0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b/>
                <w:lang w:eastAsia="cs-CZ"/>
              </w:rPr>
            </w:pPr>
            <w:r w:rsidRPr="00DF3D59">
              <w:rPr>
                <w:rFonts w:cs="Arial"/>
                <w:b/>
                <w:lang w:eastAsia="cs-CZ"/>
              </w:rPr>
              <w:t>1. rok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8BA1F0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b/>
                <w:lang w:eastAsia="cs-CZ"/>
              </w:rPr>
            </w:pPr>
            <w:r w:rsidRPr="00DF3D59">
              <w:rPr>
                <w:rFonts w:cs="Arial"/>
                <w:b/>
                <w:lang w:eastAsia="cs-CZ"/>
              </w:rPr>
              <w:t>2. rok</w:t>
            </w:r>
          </w:p>
        </w:tc>
      </w:tr>
      <w:tr w:rsidR="00DF6971" w:rsidRPr="00DF3D59" w14:paraId="03C5BDE5" w14:textId="77777777">
        <w:trPr>
          <w:trHeight w:val="255"/>
          <w:jc w:val="center"/>
        </w:trPr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56BA0F6" w14:textId="77777777" w:rsidR="00DF6971" w:rsidRPr="00DF3D59" w:rsidRDefault="00DB6F69">
            <w:pPr>
              <w:spacing w:before="120" w:after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Osobní náklady (pouze DPP pro externí </w:t>
            </w:r>
            <w:r w:rsidR="00434018">
              <w:rPr>
                <w:rFonts w:cs="Arial"/>
                <w:lang w:eastAsia="cs-CZ"/>
              </w:rPr>
              <w:t xml:space="preserve">vědecké </w:t>
            </w:r>
            <w:r>
              <w:rPr>
                <w:rFonts w:cs="Arial"/>
                <w:lang w:eastAsia="cs-CZ"/>
              </w:rPr>
              <w:t>spolupracovníky)</w:t>
            </w:r>
            <w:r w:rsidR="00434018">
              <w:rPr>
                <w:rFonts w:cs="Arial"/>
                <w:lang w:eastAsia="cs-CZ"/>
              </w:rPr>
              <w:t xml:space="preserve"> včetně odvodů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ADD33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D4D394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DB6F69" w:rsidRPr="00DF3D59" w14:paraId="2F03D784" w14:textId="77777777">
        <w:trPr>
          <w:trHeight w:val="255"/>
          <w:jc w:val="center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12A799" w14:textId="77777777" w:rsidR="00DB6F69" w:rsidRPr="00DF3D59" w:rsidRDefault="00DB6F69">
            <w:pPr>
              <w:spacing w:before="120" w:after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Materiál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7544" w14:textId="77777777" w:rsidR="00DB6F69" w:rsidRPr="00DF3D59" w:rsidRDefault="00DB6F69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803A5FE" w14:textId="77777777" w:rsidR="00DB6F69" w:rsidRPr="00DF3D59" w:rsidRDefault="00DB6F69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DF6971" w:rsidRPr="00DF3D59" w14:paraId="7B9A7AA9" w14:textId="77777777">
        <w:trPr>
          <w:trHeight w:val="255"/>
          <w:jc w:val="center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16FBF6A" w14:textId="77777777" w:rsidR="00DF6971" w:rsidRPr="00DF3D59" w:rsidRDefault="00DF6971">
            <w:pPr>
              <w:spacing w:before="120" w:after="0" w:line="240" w:lineRule="auto"/>
              <w:rPr>
                <w:rFonts w:cs="Arial"/>
                <w:lang w:eastAsia="cs-CZ"/>
              </w:rPr>
            </w:pPr>
            <w:r w:rsidRPr="00DF3D59">
              <w:rPr>
                <w:rFonts w:cs="Arial"/>
                <w:lang w:eastAsia="cs-CZ"/>
              </w:rPr>
              <w:t>Služby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F24E3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B072170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DF6971" w:rsidRPr="00DF3D59" w14:paraId="3B91A705" w14:textId="77777777">
        <w:trPr>
          <w:trHeight w:val="255"/>
          <w:jc w:val="center"/>
        </w:trPr>
        <w:tc>
          <w:tcPr>
            <w:tcW w:w="3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0608F57" w14:textId="77777777" w:rsidR="00DF6971" w:rsidRPr="00DF3D59" w:rsidRDefault="00DF6971">
            <w:pPr>
              <w:spacing w:before="120" w:after="0" w:line="240" w:lineRule="auto"/>
              <w:rPr>
                <w:rFonts w:cs="Arial"/>
                <w:lang w:eastAsia="cs-CZ"/>
              </w:rPr>
            </w:pPr>
            <w:r w:rsidRPr="00DF3D59">
              <w:rPr>
                <w:rFonts w:cs="Arial"/>
                <w:lang w:eastAsia="cs-CZ"/>
              </w:rPr>
              <w:t>Cestovné zahraniční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F6D0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746D4C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DF6971" w:rsidRPr="00DF3D59" w14:paraId="5BD81F02" w14:textId="77777777">
        <w:trPr>
          <w:trHeight w:val="255"/>
          <w:jc w:val="center"/>
        </w:trPr>
        <w:tc>
          <w:tcPr>
            <w:tcW w:w="38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5DC13D50" w14:textId="77777777" w:rsidR="00DF6971" w:rsidRPr="00DF3D59" w:rsidRDefault="00DF6971">
            <w:pPr>
              <w:spacing w:before="120" w:after="0" w:line="240" w:lineRule="auto"/>
              <w:rPr>
                <w:rFonts w:cs="Arial"/>
                <w:lang w:eastAsia="cs-CZ"/>
              </w:rPr>
            </w:pPr>
            <w:r w:rsidRPr="00DF3D59">
              <w:rPr>
                <w:rFonts w:cs="Arial"/>
                <w:lang w:eastAsia="cs-CZ"/>
              </w:rPr>
              <w:t>Cestovné domácí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9FF60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CA6F37E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DF6971" w:rsidRPr="00DF3D59" w14:paraId="35931521" w14:textId="77777777">
        <w:trPr>
          <w:trHeight w:val="255"/>
          <w:jc w:val="center"/>
        </w:trPr>
        <w:tc>
          <w:tcPr>
            <w:tcW w:w="384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0D2A81D9" w14:textId="77777777" w:rsidR="00DF6971" w:rsidRPr="00DF3D59" w:rsidRDefault="00DF6971">
            <w:pPr>
              <w:spacing w:before="120" w:after="0" w:line="240" w:lineRule="auto"/>
              <w:rPr>
                <w:rFonts w:cs="Arial"/>
                <w:lang w:eastAsia="cs-CZ"/>
              </w:rPr>
            </w:pPr>
            <w:r w:rsidRPr="00DF3D59">
              <w:rPr>
                <w:rFonts w:cs="Arial"/>
                <w:lang w:eastAsia="cs-CZ"/>
              </w:rPr>
              <w:t>Jiné provozní náklady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C40772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255E814C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DF6971" w:rsidRPr="00DF3D59" w14:paraId="06557064" w14:textId="77777777">
        <w:trPr>
          <w:trHeight w:val="270"/>
          <w:jc w:val="center"/>
        </w:trPr>
        <w:tc>
          <w:tcPr>
            <w:tcW w:w="3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69E68A1" w14:textId="77777777" w:rsidR="00DF6971" w:rsidRPr="00DF3D59" w:rsidRDefault="00DF6971">
            <w:pPr>
              <w:spacing w:before="120" w:after="0" w:line="240" w:lineRule="auto"/>
              <w:rPr>
                <w:rFonts w:cs="Arial"/>
                <w:lang w:eastAsia="cs-CZ"/>
              </w:rPr>
            </w:pPr>
            <w:r w:rsidRPr="00DF3D59">
              <w:rPr>
                <w:rFonts w:cs="Arial"/>
                <w:lang w:eastAsia="cs-CZ"/>
              </w:rPr>
              <w:t xml:space="preserve">Režijní náklady </w:t>
            </w:r>
            <w:r w:rsidRPr="00DF3D59">
              <w:rPr>
                <w:rFonts w:cs="Arial"/>
                <w:sz w:val="16"/>
                <w:lang w:eastAsia="cs-CZ"/>
              </w:rPr>
              <w:t>(</w:t>
            </w:r>
            <w:r>
              <w:rPr>
                <w:rFonts w:cs="Arial"/>
                <w:sz w:val="16"/>
                <w:lang w:eastAsia="cs-CZ"/>
              </w:rPr>
              <w:t>12</w:t>
            </w:r>
            <w:r w:rsidRPr="00DF3D59">
              <w:rPr>
                <w:rFonts w:cs="Arial"/>
                <w:sz w:val="16"/>
                <w:lang w:eastAsia="cs-CZ"/>
              </w:rPr>
              <w:t xml:space="preserve">% ostatních věcných nákladů)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620D9ED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5555974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lang w:eastAsia="cs-CZ"/>
              </w:rPr>
            </w:pPr>
          </w:p>
        </w:tc>
      </w:tr>
      <w:tr w:rsidR="00DF6971" w:rsidRPr="00DF3D59" w14:paraId="1B16B31B" w14:textId="77777777">
        <w:trPr>
          <w:trHeight w:val="330"/>
          <w:jc w:val="center"/>
        </w:trPr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6C5571D" w14:textId="77777777" w:rsidR="00DF6971" w:rsidRPr="00DF3D59" w:rsidRDefault="00DF6971">
            <w:pPr>
              <w:spacing w:before="120" w:after="0" w:line="240" w:lineRule="auto"/>
              <w:rPr>
                <w:rFonts w:cs="Arial"/>
                <w:b/>
                <w:bCs/>
                <w:lang w:eastAsia="cs-CZ"/>
              </w:rPr>
            </w:pPr>
            <w:r w:rsidRPr="00DF3D59">
              <w:rPr>
                <w:rFonts w:cs="Arial"/>
                <w:b/>
                <w:bCs/>
                <w:lang w:eastAsia="cs-CZ"/>
              </w:rPr>
              <w:t>CELKEM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BABC283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b/>
                <w:bCs/>
                <w:lang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751E04C" w14:textId="77777777" w:rsidR="00DF6971" w:rsidRPr="00DF3D59" w:rsidRDefault="00DF6971">
            <w:pPr>
              <w:spacing w:before="120" w:after="0" w:line="240" w:lineRule="auto"/>
              <w:jc w:val="center"/>
              <w:rPr>
                <w:rFonts w:cs="Arial"/>
                <w:b/>
                <w:bCs/>
                <w:lang w:eastAsia="cs-CZ"/>
              </w:rPr>
            </w:pPr>
          </w:p>
        </w:tc>
      </w:tr>
    </w:tbl>
    <w:p w14:paraId="50E1D113" w14:textId="77777777" w:rsidR="00DF6971" w:rsidRDefault="00DF6971">
      <w:pPr>
        <w:pStyle w:val="Prosttext"/>
        <w:ind w:left="720"/>
        <w:jc w:val="both"/>
        <w:rPr>
          <w:b/>
          <w:sz w:val="24"/>
          <w:szCs w:val="24"/>
        </w:rPr>
      </w:pPr>
      <w:bookmarkStart w:id="0" w:name="_GoBack"/>
      <w:bookmarkEnd w:id="0"/>
    </w:p>
    <w:p w14:paraId="021E9D93" w14:textId="77777777" w:rsidR="00DF6971" w:rsidRDefault="00DF6971">
      <w:pPr>
        <w:pStyle w:val="Prosttext"/>
        <w:numPr>
          <w:ilvl w:val="0"/>
          <w:numId w:val="12"/>
        </w:numPr>
        <w:spacing w:before="120"/>
        <w:ind w:left="425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Podrobný komentář k rozpočtu na 1. rok řešení projektu</w:t>
      </w:r>
    </w:p>
    <w:p w14:paraId="6B8FB172" w14:textId="77777777" w:rsidR="00DF6971" w:rsidRDefault="00DF6971">
      <w:pPr>
        <w:pStyle w:val="Prosttext"/>
        <w:spacing w:before="120"/>
        <w:ind w:left="68"/>
        <w:jc w:val="both"/>
        <w:rPr>
          <w:i/>
        </w:rPr>
      </w:pPr>
      <w:r>
        <w:rPr>
          <w:i/>
        </w:rPr>
        <w:t>(komentář musí obsahovat účel použití všech položek rozpočtu kromě režijních nákladů, uvádí se také účel a základní informace o všech služebních cestách)</w:t>
      </w:r>
    </w:p>
    <w:p w14:paraId="0297403B" w14:textId="77777777" w:rsidR="00746581" w:rsidRDefault="00434018">
      <w:pPr>
        <w:pStyle w:val="Prosttext"/>
        <w:spacing w:before="120"/>
        <w:ind w:left="68"/>
        <w:jc w:val="both"/>
        <w:rPr>
          <w:b/>
          <w:szCs w:val="24"/>
        </w:rPr>
      </w:pPr>
      <w:r>
        <w:rPr>
          <w:b/>
          <w:szCs w:val="24"/>
        </w:rPr>
        <w:t>Osobní náklady (pouze DPP</w:t>
      </w:r>
      <w:r w:rsidR="00746581">
        <w:rPr>
          <w:b/>
          <w:szCs w:val="24"/>
        </w:rPr>
        <w:t xml:space="preserve"> pro externí </w:t>
      </w:r>
      <w:r>
        <w:rPr>
          <w:b/>
          <w:szCs w:val="24"/>
        </w:rPr>
        <w:t xml:space="preserve">vědecké </w:t>
      </w:r>
      <w:r w:rsidR="00746581">
        <w:rPr>
          <w:b/>
          <w:szCs w:val="24"/>
        </w:rPr>
        <w:t>spolupracovníky)</w:t>
      </w:r>
      <w:r>
        <w:rPr>
          <w:b/>
          <w:szCs w:val="24"/>
        </w:rPr>
        <w:t xml:space="preserve"> včetně odvodů</w:t>
      </w:r>
      <w:r w:rsidR="00746581">
        <w:rPr>
          <w:b/>
          <w:szCs w:val="24"/>
        </w:rPr>
        <w:t>:</w:t>
      </w:r>
    </w:p>
    <w:p w14:paraId="7F87CB81" w14:textId="77777777" w:rsidR="00746581" w:rsidRDefault="00746581">
      <w:pPr>
        <w:pStyle w:val="Prosttext"/>
        <w:spacing w:before="120"/>
        <w:ind w:left="68"/>
        <w:jc w:val="both"/>
        <w:rPr>
          <w:b/>
          <w:szCs w:val="24"/>
        </w:rPr>
      </w:pPr>
    </w:p>
    <w:p w14:paraId="17971D49" w14:textId="77777777" w:rsidR="00DF6971" w:rsidRDefault="00DF6971">
      <w:pPr>
        <w:pStyle w:val="Prosttext"/>
        <w:spacing w:before="120"/>
        <w:ind w:left="68"/>
        <w:jc w:val="both"/>
        <w:rPr>
          <w:b/>
          <w:szCs w:val="24"/>
        </w:rPr>
      </w:pPr>
      <w:r>
        <w:rPr>
          <w:b/>
          <w:szCs w:val="24"/>
        </w:rPr>
        <w:t>Materiál:</w:t>
      </w:r>
    </w:p>
    <w:p w14:paraId="1B4B4905" w14:textId="77777777" w:rsidR="00DF6971" w:rsidRDefault="00DF6971">
      <w:pPr>
        <w:pStyle w:val="Prosttext"/>
        <w:spacing w:before="120"/>
        <w:ind w:left="68"/>
        <w:jc w:val="both"/>
        <w:rPr>
          <w:szCs w:val="24"/>
        </w:rPr>
      </w:pPr>
    </w:p>
    <w:p w14:paraId="323D13F1" w14:textId="77777777" w:rsidR="00DF6971" w:rsidRDefault="00DF6971">
      <w:pPr>
        <w:pStyle w:val="Prosttext"/>
        <w:spacing w:before="120"/>
        <w:ind w:left="68"/>
        <w:jc w:val="both"/>
        <w:rPr>
          <w:b/>
          <w:szCs w:val="24"/>
        </w:rPr>
      </w:pPr>
      <w:r>
        <w:rPr>
          <w:b/>
          <w:szCs w:val="24"/>
        </w:rPr>
        <w:t>Služby:</w:t>
      </w:r>
    </w:p>
    <w:p w14:paraId="6C32D732" w14:textId="77777777" w:rsidR="00DF6971" w:rsidRDefault="00DF6971">
      <w:pPr>
        <w:pStyle w:val="Prosttext"/>
        <w:spacing w:before="120"/>
        <w:ind w:left="68"/>
        <w:jc w:val="both"/>
        <w:rPr>
          <w:szCs w:val="24"/>
        </w:rPr>
      </w:pPr>
    </w:p>
    <w:p w14:paraId="7576806A" w14:textId="77777777" w:rsidR="00DF6971" w:rsidRDefault="00DF6971">
      <w:pPr>
        <w:pStyle w:val="Prosttext"/>
        <w:spacing w:before="120"/>
        <w:ind w:left="68"/>
        <w:jc w:val="both"/>
        <w:rPr>
          <w:b/>
          <w:szCs w:val="24"/>
        </w:rPr>
      </w:pPr>
      <w:r>
        <w:rPr>
          <w:b/>
          <w:szCs w:val="24"/>
        </w:rPr>
        <w:t>Cestovné zahraniční:</w:t>
      </w:r>
    </w:p>
    <w:p w14:paraId="5E294809" w14:textId="77777777" w:rsidR="00DF6971" w:rsidRDefault="00DF6971">
      <w:pPr>
        <w:pStyle w:val="Prosttext"/>
        <w:spacing w:before="120"/>
        <w:ind w:left="68"/>
        <w:jc w:val="both"/>
        <w:rPr>
          <w:szCs w:val="24"/>
        </w:rPr>
      </w:pPr>
    </w:p>
    <w:p w14:paraId="70BD5FE7" w14:textId="77777777" w:rsidR="00DF6971" w:rsidRDefault="00DF6971">
      <w:pPr>
        <w:pStyle w:val="Prosttext"/>
        <w:spacing w:before="120"/>
        <w:ind w:left="68"/>
        <w:jc w:val="both"/>
        <w:rPr>
          <w:b/>
          <w:szCs w:val="24"/>
        </w:rPr>
      </w:pPr>
      <w:r>
        <w:rPr>
          <w:b/>
          <w:szCs w:val="24"/>
        </w:rPr>
        <w:t>Cestovné domácí:</w:t>
      </w:r>
    </w:p>
    <w:p w14:paraId="2C150A92" w14:textId="77777777" w:rsidR="00DF6971" w:rsidRDefault="00DF6971">
      <w:pPr>
        <w:pStyle w:val="Prosttext"/>
        <w:spacing w:before="120"/>
        <w:ind w:left="68"/>
        <w:jc w:val="both"/>
        <w:rPr>
          <w:szCs w:val="24"/>
        </w:rPr>
      </w:pPr>
    </w:p>
    <w:p w14:paraId="3E433B03" w14:textId="77777777" w:rsidR="00DF6971" w:rsidRDefault="00DF6971">
      <w:pPr>
        <w:pStyle w:val="Prosttext"/>
        <w:spacing w:before="120"/>
        <w:ind w:left="68"/>
        <w:jc w:val="both"/>
        <w:rPr>
          <w:szCs w:val="24"/>
        </w:rPr>
      </w:pPr>
    </w:p>
    <w:sectPr w:rsidR="00DF6971" w:rsidSect="008F3F46">
      <w:headerReference w:type="default" r:id="rId7"/>
      <w:footerReference w:type="default" r:id="rId8"/>
      <w:pgSz w:w="11906" w:h="16838"/>
      <w:pgMar w:top="1418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B3F51" w14:textId="77777777" w:rsidR="00676B60" w:rsidRDefault="00676B60">
      <w:pPr>
        <w:spacing w:after="0" w:line="240" w:lineRule="auto"/>
      </w:pPr>
      <w:r>
        <w:separator/>
      </w:r>
    </w:p>
  </w:endnote>
  <w:endnote w:type="continuationSeparator" w:id="0">
    <w:p w14:paraId="65B9008F" w14:textId="77777777" w:rsidR="00676B60" w:rsidRDefault="0067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E6576" w14:textId="26576EA3" w:rsidR="00DF6971" w:rsidRDefault="00DF6971" w:rsidP="00A15AEE">
    <w:pPr>
      <w:pStyle w:val="Zpat"/>
    </w:pPr>
    <w:r w:rsidRPr="00532E73">
      <w:t>Příloha č. 2 k PD/</w:t>
    </w:r>
    <w:r w:rsidR="00532E73" w:rsidRPr="00532E73">
      <w:t>02</w:t>
    </w:r>
    <w:r w:rsidRPr="00532E73">
      <w:t>/20</w:t>
    </w:r>
    <w:r w:rsidR="00532E73" w:rsidRPr="00532E73">
      <w:t>21</w:t>
    </w:r>
    <w:r>
      <w:tab/>
    </w:r>
    <w:r>
      <w:tab/>
      <w:t>1</w:t>
    </w:r>
  </w:p>
  <w:p w14:paraId="1FA747A5" w14:textId="77777777" w:rsidR="00DF6971" w:rsidRDefault="00DF6971" w:rsidP="00A15AE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65410" w14:textId="77777777" w:rsidR="00676B60" w:rsidRDefault="00676B60">
      <w:pPr>
        <w:spacing w:after="0" w:line="240" w:lineRule="auto"/>
      </w:pPr>
      <w:r>
        <w:separator/>
      </w:r>
    </w:p>
  </w:footnote>
  <w:footnote w:type="continuationSeparator" w:id="0">
    <w:p w14:paraId="4973A7DA" w14:textId="77777777" w:rsidR="00676B60" w:rsidRDefault="0067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6F5A9" w14:textId="77777777" w:rsidR="00DF6971" w:rsidRDefault="00DB6F69">
    <w:pPr>
      <w:jc w:val="center"/>
      <w:rPr>
        <w:b/>
        <w:sz w:val="36"/>
      </w:rPr>
    </w:pPr>
    <w:r>
      <w:rPr>
        <w:b/>
        <w:sz w:val="36"/>
      </w:rPr>
      <w:t>Název projektu</w:t>
    </w:r>
    <w:r w:rsidR="00DF6971">
      <w:rPr>
        <w:b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50D3"/>
    <w:multiLevelType w:val="hybridMultilevel"/>
    <w:tmpl w:val="C7E4FD50"/>
    <w:lvl w:ilvl="0" w:tplc="9C50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F4A1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8C7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FC77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726C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9A072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C6D7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E8D5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5E2E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EC26D8"/>
    <w:multiLevelType w:val="hybridMultilevel"/>
    <w:tmpl w:val="204C64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5A7B90"/>
    <w:multiLevelType w:val="hybridMultilevel"/>
    <w:tmpl w:val="D31A15FA"/>
    <w:lvl w:ilvl="0" w:tplc="6C846B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776D07"/>
    <w:multiLevelType w:val="hybridMultilevel"/>
    <w:tmpl w:val="CCB26428"/>
    <w:lvl w:ilvl="0" w:tplc="B0680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975D6"/>
    <w:multiLevelType w:val="hybridMultilevel"/>
    <w:tmpl w:val="EDFA13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DC3514"/>
    <w:multiLevelType w:val="hybridMultilevel"/>
    <w:tmpl w:val="3B408FC8"/>
    <w:lvl w:ilvl="0" w:tplc="FE92BF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A260C8"/>
    <w:multiLevelType w:val="hybridMultilevel"/>
    <w:tmpl w:val="2C7CF6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747E8B"/>
    <w:multiLevelType w:val="hybridMultilevel"/>
    <w:tmpl w:val="7CD45E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FE0C23"/>
    <w:multiLevelType w:val="hybridMultilevel"/>
    <w:tmpl w:val="946C6DCE"/>
    <w:lvl w:ilvl="0" w:tplc="6CC06E00">
      <w:start w:val="2"/>
      <w:numFmt w:val="bullet"/>
      <w:lvlText w:val=""/>
      <w:lvlJc w:val="left"/>
      <w:pPr>
        <w:ind w:left="785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FD65053"/>
    <w:multiLevelType w:val="hybridMultilevel"/>
    <w:tmpl w:val="75B4D658"/>
    <w:lvl w:ilvl="0" w:tplc="20A26C7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5570C9"/>
    <w:multiLevelType w:val="hybridMultilevel"/>
    <w:tmpl w:val="204C64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DF54D2"/>
    <w:multiLevelType w:val="hybridMultilevel"/>
    <w:tmpl w:val="204C645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ACC30DF"/>
    <w:multiLevelType w:val="hybridMultilevel"/>
    <w:tmpl w:val="204C64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0D"/>
    <w:rsid w:val="001F2CD5"/>
    <w:rsid w:val="003E5C13"/>
    <w:rsid w:val="0040559E"/>
    <w:rsid w:val="00434018"/>
    <w:rsid w:val="00532E73"/>
    <w:rsid w:val="005700DC"/>
    <w:rsid w:val="005E2C06"/>
    <w:rsid w:val="005F5569"/>
    <w:rsid w:val="00621524"/>
    <w:rsid w:val="00676B60"/>
    <w:rsid w:val="006E50BF"/>
    <w:rsid w:val="00746581"/>
    <w:rsid w:val="008617B0"/>
    <w:rsid w:val="00873F2A"/>
    <w:rsid w:val="008F3F46"/>
    <w:rsid w:val="0097459A"/>
    <w:rsid w:val="0098590D"/>
    <w:rsid w:val="00A15AEE"/>
    <w:rsid w:val="00A37CB4"/>
    <w:rsid w:val="00A512AA"/>
    <w:rsid w:val="00AA1E92"/>
    <w:rsid w:val="00AA4C80"/>
    <w:rsid w:val="00C36B93"/>
    <w:rsid w:val="00CB734A"/>
    <w:rsid w:val="00DB6F69"/>
    <w:rsid w:val="00DF3D59"/>
    <w:rsid w:val="00DF6971"/>
    <w:rsid w:val="00E82CAC"/>
    <w:rsid w:val="00EF6CAD"/>
    <w:rsid w:val="00F9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501F1"/>
  <w15:docId w15:val="{33251A87-C2B5-4BD3-A941-30794F45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F4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F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F3F46"/>
    <w:rPr>
      <w:rFonts w:cs="Times New Roman"/>
    </w:rPr>
  </w:style>
  <w:style w:type="paragraph" w:styleId="Zpat">
    <w:name w:val="footer"/>
    <w:basedOn w:val="Normln"/>
    <w:link w:val="ZpatChar"/>
    <w:uiPriority w:val="99"/>
    <w:rsid w:val="008F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F3F46"/>
    <w:rPr>
      <w:rFonts w:cs="Times New Roman"/>
    </w:rPr>
  </w:style>
  <w:style w:type="table" w:styleId="Mkatabulky">
    <w:name w:val="Table Grid"/>
    <w:basedOn w:val="Normlntabulka"/>
    <w:uiPriority w:val="99"/>
    <w:rsid w:val="008F3F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8F3F46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8F3F46"/>
    <w:rPr>
      <w:rFonts w:ascii="Calibri" w:hAnsi="Calibri" w:cs="Times New Roman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8F3F46"/>
    <w:pPr>
      <w:spacing w:before="120"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8F3F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8F3F4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F3F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F3F4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F3F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F3F46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F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F3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projektu: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projektu:</dc:title>
  <dc:creator>Popesko Boris</dc:creator>
  <cp:lastModifiedBy>Eva Skýbová</cp:lastModifiedBy>
  <cp:revision>7</cp:revision>
  <dcterms:created xsi:type="dcterms:W3CDTF">2020-02-25T14:29:00Z</dcterms:created>
  <dcterms:modified xsi:type="dcterms:W3CDTF">2021-03-04T07:10:00Z</dcterms:modified>
</cp:coreProperties>
</file>